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6E99" w14:textId="77777777" w:rsidR="00093AD5" w:rsidRDefault="00093AD5" w:rsidP="007F47C9">
      <w:pPr>
        <w:spacing w:line="240" w:lineRule="auto"/>
      </w:pPr>
    </w:p>
    <w:p w14:paraId="7339CA02" w14:textId="77777777" w:rsidR="00093AD5" w:rsidRPr="00093AD5" w:rsidRDefault="00093AD5" w:rsidP="00093AD5">
      <w:pPr>
        <w:jc w:val="center"/>
        <w:rPr>
          <w:sz w:val="72"/>
        </w:rPr>
      </w:pPr>
      <w:r w:rsidRPr="00093AD5">
        <w:rPr>
          <w:sz w:val="72"/>
        </w:rPr>
        <w:t>Gomaringer Käsperle e.V.</w:t>
      </w:r>
    </w:p>
    <w:p w14:paraId="0B079442" w14:textId="77777777" w:rsidR="00093AD5" w:rsidRDefault="00093AD5"/>
    <w:p w14:paraId="3CCF6040" w14:textId="77777777" w:rsidR="00093AD5" w:rsidRDefault="00093AD5"/>
    <w:p w14:paraId="7AAC3A88" w14:textId="77777777" w:rsidR="00093AD5" w:rsidRDefault="00093AD5" w:rsidP="00093AD5">
      <w:pPr>
        <w:jc w:val="center"/>
        <w:rPr>
          <w:sz w:val="72"/>
        </w:rPr>
      </w:pPr>
      <w:r w:rsidRPr="00093AD5">
        <w:rPr>
          <w:sz w:val="72"/>
        </w:rPr>
        <w:t>Masken- und Häsordnung</w:t>
      </w:r>
    </w:p>
    <w:p w14:paraId="3C4E77F4" w14:textId="77777777" w:rsidR="00093AD5" w:rsidRDefault="00093AD5" w:rsidP="00093AD5">
      <w:pPr>
        <w:jc w:val="center"/>
        <w:rPr>
          <w:sz w:val="72"/>
        </w:rPr>
      </w:pPr>
    </w:p>
    <w:p w14:paraId="295CB1EB" w14:textId="77777777" w:rsidR="00093AD5" w:rsidRDefault="00093AD5" w:rsidP="00093AD5">
      <w:pPr>
        <w:jc w:val="center"/>
        <w:rPr>
          <w:sz w:val="72"/>
        </w:rPr>
      </w:pPr>
    </w:p>
    <w:p w14:paraId="64225BE3" w14:textId="77777777" w:rsidR="00093AD5" w:rsidRDefault="00093AD5" w:rsidP="00093AD5">
      <w:pPr>
        <w:jc w:val="center"/>
      </w:pPr>
      <w:r>
        <w:rPr>
          <w:noProof/>
          <w:lang w:eastAsia="de-DE"/>
        </w:rPr>
        <w:drawing>
          <wp:inline distT="0" distB="0" distL="0" distR="0" wp14:anchorId="46B9AF1A" wp14:editId="5C7F52E2">
            <wp:extent cx="5683861" cy="2301875"/>
            <wp:effectExtent l="19050" t="0" r="0" b="0"/>
            <wp:docPr id="1" name="Bild 1" descr="Banner 2019 Käsper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2019 Käsperle.jpg"/>
                    <pic:cNvPicPr>
                      <a:picLocks noChangeAspect="1" noChangeArrowheads="1"/>
                    </pic:cNvPicPr>
                  </pic:nvPicPr>
                  <pic:blipFill>
                    <a:blip r:embed="rId8" cstate="print"/>
                    <a:srcRect/>
                    <a:stretch>
                      <a:fillRect/>
                    </a:stretch>
                  </pic:blipFill>
                  <pic:spPr bwMode="auto">
                    <a:xfrm>
                      <a:off x="0" y="0"/>
                      <a:ext cx="5683861" cy="2301875"/>
                    </a:xfrm>
                    <a:prstGeom prst="rect">
                      <a:avLst/>
                    </a:prstGeom>
                    <a:noFill/>
                    <a:ln w="9525">
                      <a:noFill/>
                      <a:miter lim="800000"/>
                      <a:headEnd/>
                      <a:tailEnd/>
                    </a:ln>
                  </pic:spPr>
                </pic:pic>
              </a:graphicData>
            </a:graphic>
          </wp:inline>
        </w:drawing>
      </w:r>
      <w:r>
        <w:br w:type="page"/>
      </w:r>
    </w:p>
    <w:p w14:paraId="152BF34D" w14:textId="77777777" w:rsidR="00EB33FA" w:rsidRDefault="00EB33FA" w:rsidP="007F47C9">
      <w:pPr>
        <w:spacing w:line="240" w:lineRule="auto"/>
      </w:pPr>
    </w:p>
    <w:p w14:paraId="522190A9" w14:textId="77777777" w:rsidR="00EB33FA" w:rsidRDefault="00EB33FA" w:rsidP="007F47C9">
      <w:pPr>
        <w:spacing w:line="240" w:lineRule="auto"/>
      </w:pPr>
    </w:p>
    <w:sdt>
      <w:sdtPr>
        <w:rPr>
          <w:rFonts w:asciiTheme="minorHAnsi" w:eastAsiaTheme="minorHAnsi" w:hAnsiTheme="minorHAnsi" w:cstheme="minorBidi"/>
          <w:b w:val="0"/>
          <w:bCs w:val="0"/>
          <w:color w:val="auto"/>
          <w:sz w:val="22"/>
          <w:szCs w:val="22"/>
        </w:rPr>
        <w:id w:val="4276601"/>
        <w:docPartObj>
          <w:docPartGallery w:val="Table of Contents"/>
          <w:docPartUnique/>
        </w:docPartObj>
      </w:sdtPr>
      <w:sdtContent>
        <w:p w14:paraId="6CB78C5E" w14:textId="77777777" w:rsidR="00EB33FA" w:rsidRPr="00093AD5" w:rsidRDefault="00EB33FA">
          <w:pPr>
            <w:pStyle w:val="Inhaltsverzeichnisberschrift"/>
            <w:rPr>
              <w:rFonts w:asciiTheme="minorHAnsi" w:hAnsiTheme="minorHAnsi"/>
            </w:rPr>
          </w:pPr>
          <w:r w:rsidRPr="00093AD5">
            <w:rPr>
              <w:rFonts w:asciiTheme="minorHAnsi" w:hAnsiTheme="minorHAnsi"/>
              <w:color w:val="auto"/>
            </w:rPr>
            <w:t>Inhalt</w:t>
          </w:r>
        </w:p>
        <w:p w14:paraId="5890DE58" w14:textId="77777777" w:rsidR="007A3C82" w:rsidRDefault="007267E6">
          <w:pPr>
            <w:pStyle w:val="Verzeichnis1"/>
            <w:tabs>
              <w:tab w:val="right" w:leader="dot" w:pos="9062"/>
            </w:tabs>
            <w:rPr>
              <w:rFonts w:eastAsiaTheme="minorEastAsia"/>
              <w:noProof/>
              <w:lang w:eastAsia="de-DE"/>
            </w:rPr>
          </w:pPr>
          <w:r w:rsidRPr="00093AD5">
            <w:fldChar w:fldCharType="begin"/>
          </w:r>
          <w:r w:rsidR="00EB33FA" w:rsidRPr="00093AD5">
            <w:instrText xml:space="preserve"> TOC \o "1-3" \h \z \u </w:instrText>
          </w:r>
          <w:r w:rsidRPr="00093AD5">
            <w:fldChar w:fldCharType="separate"/>
          </w:r>
          <w:hyperlink w:anchor="_Toc135757241" w:history="1">
            <w:r w:rsidR="007A3C82" w:rsidRPr="002E2A8B">
              <w:rPr>
                <w:rStyle w:val="Hyperlink"/>
                <w:noProof/>
              </w:rPr>
              <w:t>§1 Maskentyp</w:t>
            </w:r>
            <w:r w:rsidR="007A3C82">
              <w:rPr>
                <w:noProof/>
                <w:webHidden/>
              </w:rPr>
              <w:tab/>
            </w:r>
            <w:r w:rsidR="007A3C82">
              <w:rPr>
                <w:noProof/>
                <w:webHidden/>
              </w:rPr>
              <w:fldChar w:fldCharType="begin"/>
            </w:r>
            <w:r w:rsidR="007A3C82">
              <w:rPr>
                <w:noProof/>
                <w:webHidden/>
              </w:rPr>
              <w:instrText xml:space="preserve"> PAGEREF _Toc135757241 \h </w:instrText>
            </w:r>
            <w:r w:rsidR="007A3C82">
              <w:rPr>
                <w:noProof/>
                <w:webHidden/>
              </w:rPr>
            </w:r>
            <w:r w:rsidR="007A3C82">
              <w:rPr>
                <w:noProof/>
                <w:webHidden/>
              </w:rPr>
              <w:fldChar w:fldCharType="separate"/>
            </w:r>
            <w:r w:rsidR="007A3C82">
              <w:rPr>
                <w:noProof/>
                <w:webHidden/>
              </w:rPr>
              <w:t>3</w:t>
            </w:r>
            <w:r w:rsidR="007A3C82">
              <w:rPr>
                <w:noProof/>
                <w:webHidden/>
              </w:rPr>
              <w:fldChar w:fldCharType="end"/>
            </w:r>
          </w:hyperlink>
        </w:p>
        <w:p w14:paraId="48AEBAE6" w14:textId="77777777" w:rsidR="007A3C82" w:rsidRDefault="00000000">
          <w:pPr>
            <w:pStyle w:val="Verzeichnis2"/>
            <w:tabs>
              <w:tab w:val="right" w:leader="dot" w:pos="9062"/>
            </w:tabs>
            <w:rPr>
              <w:rFonts w:eastAsiaTheme="minorEastAsia"/>
              <w:noProof/>
              <w:lang w:eastAsia="de-DE"/>
            </w:rPr>
          </w:pPr>
          <w:hyperlink w:anchor="_Toc135757242" w:history="1">
            <w:r w:rsidR="007A3C82" w:rsidRPr="002E2A8B">
              <w:rPr>
                <w:rStyle w:val="Hyperlink"/>
                <w:noProof/>
              </w:rPr>
              <w:t>§1 Absatz 1 Die Käsperle-Maske</w:t>
            </w:r>
            <w:r w:rsidR="007A3C82">
              <w:rPr>
                <w:noProof/>
                <w:webHidden/>
              </w:rPr>
              <w:tab/>
            </w:r>
            <w:r w:rsidR="007A3C82">
              <w:rPr>
                <w:noProof/>
                <w:webHidden/>
              </w:rPr>
              <w:fldChar w:fldCharType="begin"/>
            </w:r>
            <w:r w:rsidR="007A3C82">
              <w:rPr>
                <w:noProof/>
                <w:webHidden/>
              </w:rPr>
              <w:instrText xml:space="preserve"> PAGEREF _Toc135757242 \h </w:instrText>
            </w:r>
            <w:r w:rsidR="007A3C82">
              <w:rPr>
                <w:noProof/>
                <w:webHidden/>
              </w:rPr>
            </w:r>
            <w:r w:rsidR="007A3C82">
              <w:rPr>
                <w:noProof/>
                <w:webHidden/>
              </w:rPr>
              <w:fldChar w:fldCharType="separate"/>
            </w:r>
            <w:r w:rsidR="007A3C82">
              <w:rPr>
                <w:noProof/>
                <w:webHidden/>
              </w:rPr>
              <w:t>3</w:t>
            </w:r>
            <w:r w:rsidR="007A3C82">
              <w:rPr>
                <w:noProof/>
                <w:webHidden/>
              </w:rPr>
              <w:fldChar w:fldCharType="end"/>
            </w:r>
          </w:hyperlink>
        </w:p>
        <w:p w14:paraId="7244D6BA" w14:textId="77777777" w:rsidR="007A3C82" w:rsidRDefault="00000000">
          <w:pPr>
            <w:pStyle w:val="Verzeichnis2"/>
            <w:tabs>
              <w:tab w:val="right" w:leader="dot" w:pos="9062"/>
            </w:tabs>
            <w:rPr>
              <w:rFonts w:eastAsiaTheme="minorEastAsia"/>
              <w:noProof/>
              <w:lang w:eastAsia="de-DE"/>
            </w:rPr>
          </w:pPr>
          <w:hyperlink w:anchor="_Toc135757243" w:history="1">
            <w:r w:rsidR="007A3C82" w:rsidRPr="002E2A8B">
              <w:rPr>
                <w:rStyle w:val="Hyperlink"/>
                <w:noProof/>
              </w:rPr>
              <w:t>§1 Absatz 2 Die Breiabender-Maske</w:t>
            </w:r>
            <w:r w:rsidR="007A3C82">
              <w:rPr>
                <w:noProof/>
                <w:webHidden/>
              </w:rPr>
              <w:tab/>
            </w:r>
            <w:r w:rsidR="007A3C82">
              <w:rPr>
                <w:noProof/>
                <w:webHidden/>
              </w:rPr>
              <w:fldChar w:fldCharType="begin"/>
            </w:r>
            <w:r w:rsidR="007A3C82">
              <w:rPr>
                <w:noProof/>
                <w:webHidden/>
              </w:rPr>
              <w:instrText xml:space="preserve"> PAGEREF _Toc135757243 \h </w:instrText>
            </w:r>
            <w:r w:rsidR="007A3C82">
              <w:rPr>
                <w:noProof/>
                <w:webHidden/>
              </w:rPr>
            </w:r>
            <w:r w:rsidR="007A3C82">
              <w:rPr>
                <w:noProof/>
                <w:webHidden/>
              </w:rPr>
              <w:fldChar w:fldCharType="separate"/>
            </w:r>
            <w:r w:rsidR="007A3C82">
              <w:rPr>
                <w:noProof/>
                <w:webHidden/>
              </w:rPr>
              <w:t>3</w:t>
            </w:r>
            <w:r w:rsidR="007A3C82">
              <w:rPr>
                <w:noProof/>
                <w:webHidden/>
              </w:rPr>
              <w:fldChar w:fldCharType="end"/>
            </w:r>
          </w:hyperlink>
        </w:p>
        <w:p w14:paraId="55EEA138" w14:textId="77777777" w:rsidR="007A3C82" w:rsidRDefault="00000000">
          <w:pPr>
            <w:pStyle w:val="Verzeichnis1"/>
            <w:tabs>
              <w:tab w:val="right" w:leader="dot" w:pos="9062"/>
            </w:tabs>
            <w:rPr>
              <w:rFonts w:eastAsiaTheme="minorEastAsia"/>
              <w:noProof/>
              <w:lang w:eastAsia="de-DE"/>
            </w:rPr>
          </w:pPr>
          <w:hyperlink w:anchor="_Toc135757244" w:history="1">
            <w:r w:rsidR="007A3C82" w:rsidRPr="002E2A8B">
              <w:rPr>
                <w:rStyle w:val="Hyperlink"/>
                <w:noProof/>
              </w:rPr>
              <w:t>§2 Das Häs (Kleidung)</w:t>
            </w:r>
            <w:r w:rsidR="007A3C82">
              <w:rPr>
                <w:noProof/>
                <w:webHidden/>
              </w:rPr>
              <w:tab/>
            </w:r>
            <w:r w:rsidR="007A3C82">
              <w:rPr>
                <w:noProof/>
                <w:webHidden/>
              </w:rPr>
              <w:fldChar w:fldCharType="begin"/>
            </w:r>
            <w:r w:rsidR="007A3C82">
              <w:rPr>
                <w:noProof/>
                <w:webHidden/>
              </w:rPr>
              <w:instrText xml:space="preserve"> PAGEREF _Toc135757244 \h </w:instrText>
            </w:r>
            <w:r w:rsidR="007A3C82">
              <w:rPr>
                <w:noProof/>
                <w:webHidden/>
              </w:rPr>
            </w:r>
            <w:r w:rsidR="007A3C82">
              <w:rPr>
                <w:noProof/>
                <w:webHidden/>
              </w:rPr>
              <w:fldChar w:fldCharType="separate"/>
            </w:r>
            <w:r w:rsidR="007A3C82">
              <w:rPr>
                <w:noProof/>
                <w:webHidden/>
              </w:rPr>
              <w:t>3</w:t>
            </w:r>
            <w:r w:rsidR="007A3C82">
              <w:rPr>
                <w:noProof/>
                <w:webHidden/>
              </w:rPr>
              <w:fldChar w:fldCharType="end"/>
            </w:r>
          </w:hyperlink>
        </w:p>
        <w:p w14:paraId="3EABC0BA" w14:textId="77777777" w:rsidR="007A3C82" w:rsidRDefault="00000000">
          <w:pPr>
            <w:pStyle w:val="Verzeichnis2"/>
            <w:tabs>
              <w:tab w:val="right" w:leader="dot" w:pos="9062"/>
            </w:tabs>
            <w:rPr>
              <w:rFonts w:eastAsiaTheme="minorEastAsia"/>
              <w:noProof/>
              <w:lang w:eastAsia="de-DE"/>
            </w:rPr>
          </w:pPr>
          <w:hyperlink w:anchor="_Toc135757245" w:history="1">
            <w:r w:rsidR="007A3C82" w:rsidRPr="002E2A8B">
              <w:rPr>
                <w:rStyle w:val="Hyperlink"/>
                <w:noProof/>
              </w:rPr>
              <w:t>§2 Absatz 1 Der Käsperle</w:t>
            </w:r>
            <w:r w:rsidR="007A3C82">
              <w:rPr>
                <w:noProof/>
                <w:webHidden/>
              </w:rPr>
              <w:tab/>
            </w:r>
            <w:r w:rsidR="007A3C82">
              <w:rPr>
                <w:noProof/>
                <w:webHidden/>
              </w:rPr>
              <w:fldChar w:fldCharType="begin"/>
            </w:r>
            <w:r w:rsidR="007A3C82">
              <w:rPr>
                <w:noProof/>
                <w:webHidden/>
              </w:rPr>
              <w:instrText xml:space="preserve"> PAGEREF _Toc135757245 \h </w:instrText>
            </w:r>
            <w:r w:rsidR="007A3C82">
              <w:rPr>
                <w:noProof/>
                <w:webHidden/>
              </w:rPr>
            </w:r>
            <w:r w:rsidR="007A3C82">
              <w:rPr>
                <w:noProof/>
                <w:webHidden/>
              </w:rPr>
              <w:fldChar w:fldCharType="separate"/>
            </w:r>
            <w:r w:rsidR="007A3C82">
              <w:rPr>
                <w:noProof/>
                <w:webHidden/>
              </w:rPr>
              <w:t>3</w:t>
            </w:r>
            <w:r w:rsidR="007A3C82">
              <w:rPr>
                <w:noProof/>
                <w:webHidden/>
              </w:rPr>
              <w:fldChar w:fldCharType="end"/>
            </w:r>
          </w:hyperlink>
        </w:p>
        <w:p w14:paraId="5E0D822D" w14:textId="77777777" w:rsidR="007A3C82" w:rsidRDefault="00000000">
          <w:pPr>
            <w:pStyle w:val="Verzeichnis2"/>
            <w:tabs>
              <w:tab w:val="right" w:leader="dot" w:pos="9062"/>
            </w:tabs>
            <w:rPr>
              <w:rFonts w:eastAsiaTheme="minorEastAsia"/>
              <w:noProof/>
              <w:lang w:eastAsia="de-DE"/>
            </w:rPr>
          </w:pPr>
          <w:hyperlink w:anchor="_Toc135757246" w:history="1">
            <w:r w:rsidR="007A3C82" w:rsidRPr="002E2A8B">
              <w:rPr>
                <w:rStyle w:val="Hyperlink"/>
                <w:noProof/>
              </w:rPr>
              <w:t>§2 Absatz 2 Der Breiabender</w:t>
            </w:r>
            <w:r w:rsidR="007A3C82">
              <w:rPr>
                <w:noProof/>
                <w:webHidden/>
              </w:rPr>
              <w:tab/>
            </w:r>
            <w:r w:rsidR="007A3C82">
              <w:rPr>
                <w:noProof/>
                <w:webHidden/>
              </w:rPr>
              <w:fldChar w:fldCharType="begin"/>
            </w:r>
            <w:r w:rsidR="007A3C82">
              <w:rPr>
                <w:noProof/>
                <w:webHidden/>
              </w:rPr>
              <w:instrText xml:space="preserve"> PAGEREF _Toc135757246 \h </w:instrText>
            </w:r>
            <w:r w:rsidR="007A3C82">
              <w:rPr>
                <w:noProof/>
                <w:webHidden/>
              </w:rPr>
            </w:r>
            <w:r w:rsidR="007A3C82">
              <w:rPr>
                <w:noProof/>
                <w:webHidden/>
              </w:rPr>
              <w:fldChar w:fldCharType="separate"/>
            </w:r>
            <w:r w:rsidR="007A3C82">
              <w:rPr>
                <w:noProof/>
                <w:webHidden/>
              </w:rPr>
              <w:t>4</w:t>
            </w:r>
            <w:r w:rsidR="007A3C82">
              <w:rPr>
                <w:noProof/>
                <w:webHidden/>
              </w:rPr>
              <w:fldChar w:fldCharType="end"/>
            </w:r>
          </w:hyperlink>
        </w:p>
        <w:p w14:paraId="4747D3AF" w14:textId="77777777" w:rsidR="007A3C82" w:rsidRDefault="00000000">
          <w:pPr>
            <w:pStyle w:val="Verzeichnis2"/>
            <w:tabs>
              <w:tab w:val="right" w:leader="dot" w:pos="9062"/>
            </w:tabs>
            <w:rPr>
              <w:rFonts w:eastAsiaTheme="minorEastAsia"/>
              <w:noProof/>
              <w:lang w:eastAsia="de-DE"/>
            </w:rPr>
          </w:pPr>
          <w:hyperlink w:anchor="_Toc135757247" w:history="1">
            <w:r w:rsidR="007A3C82" w:rsidRPr="002E2A8B">
              <w:rPr>
                <w:rStyle w:val="Hyperlink"/>
                <w:noProof/>
              </w:rPr>
              <w:t>§2 Absatz 3 Vorschriften zum Tragen des Häs</w:t>
            </w:r>
            <w:r w:rsidR="007A3C82">
              <w:rPr>
                <w:noProof/>
                <w:webHidden/>
              </w:rPr>
              <w:tab/>
            </w:r>
            <w:r w:rsidR="007A3C82">
              <w:rPr>
                <w:noProof/>
                <w:webHidden/>
              </w:rPr>
              <w:fldChar w:fldCharType="begin"/>
            </w:r>
            <w:r w:rsidR="007A3C82">
              <w:rPr>
                <w:noProof/>
                <w:webHidden/>
              </w:rPr>
              <w:instrText xml:space="preserve"> PAGEREF _Toc135757247 \h </w:instrText>
            </w:r>
            <w:r w:rsidR="007A3C82">
              <w:rPr>
                <w:noProof/>
                <w:webHidden/>
              </w:rPr>
            </w:r>
            <w:r w:rsidR="007A3C82">
              <w:rPr>
                <w:noProof/>
                <w:webHidden/>
              </w:rPr>
              <w:fldChar w:fldCharType="separate"/>
            </w:r>
            <w:r w:rsidR="007A3C82">
              <w:rPr>
                <w:noProof/>
                <w:webHidden/>
              </w:rPr>
              <w:t>5</w:t>
            </w:r>
            <w:r w:rsidR="007A3C82">
              <w:rPr>
                <w:noProof/>
                <w:webHidden/>
              </w:rPr>
              <w:fldChar w:fldCharType="end"/>
            </w:r>
          </w:hyperlink>
        </w:p>
        <w:p w14:paraId="2990CA86" w14:textId="77777777" w:rsidR="007A3C82" w:rsidRDefault="00000000">
          <w:pPr>
            <w:pStyle w:val="Verzeichnis3"/>
            <w:tabs>
              <w:tab w:val="right" w:leader="dot" w:pos="9062"/>
            </w:tabs>
            <w:rPr>
              <w:rFonts w:eastAsiaTheme="minorEastAsia"/>
              <w:noProof/>
              <w:lang w:eastAsia="de-DE"/>
            </w:rPr>
          </w:pPr>
          <w:hyperlink w:anchor="_Toc135757248" w:history="1">
            <w:r w:rsidR="007A3C82" w:rsidRPr="002E2A8B">
              <w:rPr>
                <w:rStyle w:val="Hyperlink"/>
                <w:noProof/>
              </w:rPr>
              <w:t>§2 Absatz 3 Nr. 1 Sondervorschriften für Leihhäs</w:t>
            </w:r>
            <w:r w:rsidR="007A3C82">
              <w:rPr>
                <w:noProof/>
                <w:webHidden/>
              </w:rPr>
              <w:tab/>
            </w:r>
            <w:r w:rsidR="007A3C82">
              <w:rPr>
                <w:noProof/>
                <w:webHidden/>
              </w:rPr>
              <w:fldChar w:fldCharType="begin"/>
            </w:r>
            <w:r w:rsidR="007A3C82">
              <w:rPr>
                <w:noProof/>
                <w:webHidden/>
              </w:rPr>
              <w:instrText xml:space="preserve"> PAGEREF _Toc135757248 \h </w:instrText>
            </w:r>
            <w:r w:rsidR="007A3C82">
              <w:rPr>
                <w:noProof/>
                <w:webHidden/>
              </w:rPr>
            </w:r>
            <w:r w:rsidR="007A3C82">
              <w:rPr>
                <w:noProof/>
                <w:webHidden/>
              </w:rPr>
              <w:fldChar w:fldCharType="separate"/>
            </w:r>
            <w:r w:rsidR="007A3C82">
              <w:rPr>
                <w:noProof/>
                <w:webHidden/>
              </w:rPr>
              <w:t>5</w:t>
            </w:r>
            <w:r w:rsidR="007A3C82">
              <w:rPr>
                <w:noProof/>
                <w:webHidden/>
              </w:rPr>
              <w:fldChar w:fldCharType="end"/>
            </w:r>
          </w:hyperlink>
        </w:p>
        <w:p w14:paraId="32B64A60" w14:textId="77777777" w:rsidR="007A3C82" w:rsidRDefault="00000000">
          <w:pPr>
            <w:pStyle w:val="Verzeichnis3"/>
            <w:tabs>
              <w:tab w:val="right" w:leader="dot" w:pos="9062"/>
            </w:tabs>
            <w:rPr>
              <w:rFonts w:eastAsiaTheme="minorEastAsia"/>
              <w:noProof/>
              <w:lang w:eastAsia="de-DE"/>
            </w:rPr>
          </w:pPr>
          <w:hyperlink w:anchor="_Toc135757249" w:history="1">
            <w:r w:rsidR="007A3C82" w:rsidRPr="002E2A8B">
              <w:rPr>
                <w:rStyle w:val="Hyperlink"/>
                <w:noProof/>
              </w:rPr>
              <w:t>§2 Absatz 3 Nr. 2 Sondervorschriften Narrensamen</w:t>
            </w:r>
            <w:r w:rsidR="007A3C82">
              <w:rPr>
                <w:noProof/>
                <w:webHidden/>
              </w:rPr>
              <w:tab/>
            </w:r>
            <w:r w:rsidR="007A3C82">
              <w:rPr>
                <w:noProof/>
                <w:webHidden/>
              </w:rPr>
              <w:fldChar w:fldCharType="begin"/>
            </w:r>
            <w:r w:rsidR="007A3C82">
              <w:rPr>
                <w:noProof/>
                <w:webHidden/>
              </w:rPr>
              <w:instrText xml:space="preserve"> PAGEREF _Toc135757249 \h </w:instrText>
            </w:r>
            <w:r w:rsidR="007A3C82">
              <w:rPr>
                <w:noProof/>
                <w:webHidden/>
              </w:rPr>
            </w:r>
            <w:r w:rsidR="007A3C82">
              <w:rPr>
                <w:noProof/>
                <w:webHidden/>
              </w:rPr>
              <w:fldChar w:fldCharType="separate"/>
            </w:r>
            <w:r w:rsidR="007A3C82">
              <w:rPr>
                <w:noProof/>
                <w:webHidden/>
              </w:rPr>
              <w:t>5</w:t>
            </w:r>
            <w:r w:rsidR="007A3C82">
              <w:rPr>
                <w:noProof/>
                <w:webHidden/>
              </w:rPr>
              <w:fldChar w:fldCharType="end"/>
            </w:r>
          </w:hyperlink>
        </w:p>
        <w:p w14:paraId="16501A99" w14:textId="77777777" w:rsidR="007A3C82" w:rsidRDefault="00000000">
          <w:pPr>
            <w:pStyle w:val="Verzeichnis1"/>
            <w:tabs>
              <w:tab w:val="right" w:leader="dot" w:pos="9062"/>
            </w:tabs>
            <w:rPr>
              <w:rFonts w:eastAsiaTheme="minorEastAsia"/>
              <w:noProof/>
              <w:lang w:eastAsia="de-DE"/>
            </w:rPr>
          </w:pPr>
          <w:hyperlink w:anchor="_Toc135757250" w:history="1">
            <w:r w:rsidR="007A3C82" w:rsidRPr="002E2A8B">
              <w:rPr>
                <w:rStyle w:val="Hyperlink"/>
                <w:noProof/>
              </w:rPr>
              <w:t>§3 Utensilien</w:t>
            </w:r>
            <w:r w:rsidR="007A3C82">
              <w:rPr>
                <w:noProof/>
                <w:webHidden/>
              </w:rPr>
              <w:tab/>
            </w:r>
            <w:r w:rsidR="007A3C82">
              <w:rPr>
                <w:noProof/>
                <w:webHidden/>
              </w:rPr>
              <w:fldChar w:fldCharType="begin"/>
            </w:r>
            <w:r w:rsidR="007A3C82">
              <w:rPr>
                <w:noProof/>
                <w:webHidden/>
              </w:rPr>
              <w:instrText xml:space="preserve"> PAGEREF _Toc135757250 \h </w:instrText>
            </w:r>
            <w:r w:rsidR="007A3C82">
              <w:rPr>
                <w:noProof/>
                <w:webHidden/>
              </w:rPr>
            </w:r>
            <w:r w:rsidR="007A3C82">
              <w:rPr>
                <w:noProof/>
                <w:webHidden/>
              </w:rPr>
              <w:fldChar w:fldCharType="separate"/>
            </w:r>
            <w:r w:rsidR="007A3C82">
              <w:rPr>
                <w:noProof/>
                <w:webHidden/>
              </w:rPr>
              <w:t>6</w:t>
            </w:r>
            <w:r w:rsidR="007A3C82">
              <w:rPr>
                <w:noProof/>
                <w:webHidden/>
              </w:rPr>
              <w:fldChar w:fldCharType="end"/>
            </w:r>
          </w:hyperlink>
        </w:p>
        <w:p w14:paraId="1A190B45" w14:textId="77777777" w:rsidR="007A3C82" w:rsidRDefault="00000000">
          <w:pPr>
            <w:pStyle w:val="Verzeichnis2"/>
            <w:tabs>
              <w:tab w:val="right" w:leader="dot" w:pos="9062"/>
            </w:tabs>
            <w:rPr>
              <w:rFonts w:eastAsiaTheme="minorEastAsia"/>
              <w:noProof/>
              <w:lang w:eastAsia="de-DE"/>
            </w:rPr>
          </w:pPr>
          <w:hyperlink w:anchor="_Toc135757251" w:history="1">
            <w:r w:rsidR="007A3C82" w:rsidRPr="002E2A8B">
              <w:rPr>
                <w:rStyle w:val="Hyperlink"/>
                <w:noProof/>
              </w:rPr>
              <w:t>§3 Absatz 1 Käsperle</w:t>
            </w:r>
            <w:r w:rsidR="007A3C82">
              <w:rPr>
                <w:noProof/>
                <w:webHidden/>
              </w:rPr>
              <w:tab/>
            </w:r>
            <w:r w:rsidR="007A3C82">
              <w:rPr>
                <w:noProof/>
                <w:webHidden/>
              </w:rPr>
              <w:fldChar w:fldCharType="begin"/>
            </w:r>
            <w:r w:rsidR="007A3C82">
              <w:rPr>
                <w:noProof/>
                <w:webHidden/>
              </w:rPr>
              <w:instrText xml:space="preserve"> PAGEREF _Toc135757251 \h </w:instrText>
            </w:r>
            <w:r w:rsidR="007A3C82">
              <w:rPr>
                <w:noProof/>
                <w:webHidden/>
              </w:rPr>
            </w:r>
            <w:r w:rsidR="007A3C82">
              <w:rPr>
                <w:noProof/>
                <w:webHidden/>
              </w:rPr>
              <w:fldChar w:fldCharType="separate"/>
            </w:r>
            <w:r w:rsidR="007A3C82">
              <w:rPr>
                <w:noProof/>
                <w:webHidden/>
              </w:rPr>
              <w:t>6</w:t>
            </w:r>
            <w:r w:rsidR="007A3C82">
              <w:rPr>
                <w:noProof/>
                <w:webHidden/>
              </w:rPr>
              <w:fldChar w:fldCharType="end"/>
            </w:r>
          </w:hyperlink>
        </w:p>
        <w:p w14:paraId="4DD20592" w14:textId="77777777" w:rsidR="007A3C82" w:rsidRDefault="00000000">
          <w:pPr>
            <w:pStyle w:val="Verzeichnis2"/>
            <w:tabs>
              <w:tab w:val="right" w:leader="dot" w:pos="9062"/>
            </w:tabs>
            <w:rPr>
              <w:rFonts w:eastAsiaTheme="minorEastAsia"/>
              <w:noProof/>
              <w:lang w:eastAsia="de-DE"/>
            </w:rPr>
          </w:pPr>
          <w:hyperlink w:anchor="_Toc135757252" w:history="1">
            <w:r w:rsidR="007A3C82" w:rsidRPr="002E2A8B">
              <w:rPr>
                <w:rStyle w:val="Hyperlink"/>
                <w:noProof/>
              </w:rPr>
              <w:t>§3 Absatz 2 Breiabender</w:t>
            </w:r>
            <w:r w:rsidR="007A3C82">
              <w:rPr>
                <w:noProof/>
                <w:webHidden/>
              </w:rPr>
              <w:tab/>
            </w:r>
            <w:r w:rsidR="007A3C82">
              <w:rPr>
                <w:noProof/>
                <w:webHidden/>
              </w:rPr>
              <w:fldChar w:fldCharType="begin"/>
            </w:r>
            <w:r w:rsidR="007A3C82">
              <w:rPr>
                <w:noProof/>
                <w:webHidden/>
              </w:rPr>
              <w:instrText xml:space="preserve"> PAGEREF _Toc135757252 \h </w:instrText>
            </w:r>
            <w:r w:rsidR="007A3C82">
              <w:rPr>
                <w:noProof/>
                <w:webHidden/>
              </w:rPr>
            </w:r>
            <w:r w:rsidR="007A3C82">
              <w:rPr>
                <w:noProof/>
                <w:webHidden/>
              </w:rPr>
              <w:fldChar w:fldCharType="separate"/>
            </w:r>
            <w:r w:rsidR="007A3C82">
              <w:rPr>
                <w:noProof/>
                <w:webHidden/>
              </w:rPr>
              <w:t>6</w:t>
            </w:r>
            <w:r w:rsidR="007A3C82">
              <w:rPr>
                <w:noProof/>
                <w:webHidden/>
              </w:rPr>
              <w:fldChar w:fldCharType="end"/>
            </w:r>
          </w:hyperlink>
        </w:p>
        <w:p w14:paraId="0D2C9207" w14:textId="77777777" w:rsidR="007A3C82" w:rsidRDefault="00000000">
          <w:pPr>
            <w:pStyle w:val="Verzeichnis1"/>
            <w:tabs>
              <w:tab w:val="right" w:leader="dot" w:pos="9062"/>
            </w:tabs>
            <w:rPr>
              <w:rFonts w:eastAsiaTheme="minorEastAsia"/>
              <w:noProof/>
              <w:lang w:eastAsia="de-DE"/>
            </w:rPr>
          </w:pPr>
          <w:hyperlink w:anchor="_Toc135757253" w:history="1">
            <w:r w:rsidR="007A3C82" w:rsidRPr="002E2A8B">
              <w:rPr>
                <w:rStyle w:val="Hyperlink"/>
                <w:noProof/>
              </w:rPr>
              <w:t>§4 Zulassung</w:t>
            </w:r>
            <w:r w:rsidR="007A3C82">
              <w:rPr>
                <w:noProof/>
                <w:webHidden/>
              </w:rPr>
              <w:tab/>
            </w:r>
            <w:r w:rsidR="007A3C82">
              <w:rPr>
                <w:noProof/>
                <w:webHidden/>
              </w:rPr>
              <w:fldChar w:fldCharType="begin"/>
            </w:r>
            <w:r w:rsidR="007A3C82">
              <w:rPr>
                <w:noProof/>
                <w:webHidden/>
              </w:rPr>
              <w:instrText xml:space="preserve"> PAGEREF _Toc135757253 \h </w:instrText>
            </w:r>
            <w:r w:rsidR="007A3C82">
              <w:rPr>
                <w:noProof/>
                <w:webHidden/>
              </w:rPr>
            </w:r>
            <w:r w:rsidR="007A3C82">
              <w:rPr>
                <w:noProof/>
                <w:webHidden/>
              </w:rPr>
              <w:fldChar w:fldCharType="separate"/>
            </w:r>
            <w:r w:rsidR="007A3C82">
              <w:rPr>
                <w:noProof/>
                <w:webHidden/>
              </w:rPr>
              <w:t>6</w:t>
            </w:r>
            <w:r w:rsidR="007A3C82">
              <w:rPr>
                <w:noProof/>
                <w:webHidden/>
              </w:rPr>
              <w:fldChar w:fldCharType="end"/>
            </w:r>
          </w:hyperlink>
        </w:p>
        <w:p w14:paraId="01EABDCF" w14:textId="77777777" w:rsidR="007A3C82" w:rsidRDefault="00000000">
          <w:pPr>
            <w:pStyle w:val="Verzeichnis1"/>
            <w:tabs>
              <w:tab w:val="right" w:leader="dot" w:pos="9062"/>
            </w:tabs>
            <w:rPr>
              <w:rFonts w:eastAsiaTheme="minorEastAsia"/>
              <w:noProof/>
              <w:lang w:eastAsia="de-DE"/>
            </w:rPr>
          </w:pPr>
          <w:hyperlink w:anchor="_Toc135757254" w:history="1">
            <w:r w:rsidR="007A3C82" w:rsidRPr="002E2A8B">
              <w:rPr>
                <w:rStyle w:val="Hyperlink"/>
                <w:noProof/>
              </w:rPr>
              <w:t>§5 Verhaltensregeln</w:t>
            </w:r>
            <w:r w:rsidR="007A3C82">
              <w:rPr>
                <w:noProof/>
                <w:webHidden/>
              </w:rPr>
              <w:tab/>
            </w:r>
            <w:r w:rsidR="007A3C82">
              <w:rPr>
                <w:noProof/>
                <w:webHidden/>
              </w:rPr>
              <w:fldChar w:fldCharType="begin"/>
            </w:r>
            <w:r w:rsidR="007A3C82">
              <w:rPr>
                <w:noProof/>
                <w:webHidden/>
              </w:rPr>
              <w:instrText xml:space="preserve"> PAGEREF _Toc135757254 \h </w:instrText>
            </w:r>
            <w:r w:rsidR="007A3C82">
              <w:rPr>
                <w:noProof/>
                <w:webHidden/>
              </w:rPr>
            </w:r>
            <w:r w:rsidR="007A3C82">
              <w:rPr>
                <w:noProof/>
                <w:webHidden/>
              </w:rPr>
              <w:fldChar w:fldCharType="separate"/>
            </w:r>
            <w:r w:rsidR="007A3C82">
              <w:rPr>
                <w:noProof/>
                <w:webHidden/>
              </w:rPr>
              <w:t>7</w:t>
            </w:r>
            <w:r w:rsidR="007A3C82">
              <w:rPr>
                <w:noProof/>
                <w:webHidden/>
              </w:rPr>
              <w:fldChar w:fldCharType="end"/>
            </w:r>
          </w:hyperlink>
        </w:p>
        <w:p w14:paraId="25806892" w14:textId="77777777" w:rsidR="007A3C82" w:rsidRDefault="00000000">
          <w:pPr>
            <w:pStyle w:val="Verzeichnis2"/>
            <w:tabs>
              <w:tab w:val="right" w:leader="dot" w:pos="9062"/>
            </w:tabs>
            <w:rPr>
              <w:rFonts w:eastAsiaTheme="minorEastAsia"/>
              <w:noProof/>
              <w:lang w:eastAsia="de-DE"/>
            </w:rPr>
          </w:pPr>
          <w:hyperlink w:anchor="_Toc135757255" w:history="1">
            <w:r w:rsidR="007A3C82" w:rsidRPr="002E2A8B">
              <w:rPr>
                <w:rStyle w:val="Hyperlink"/>
                <w:noProof/>
              </w:rPr>
              <w:t>§5 Absatz 1 Ansehen der Narrenzunft</w:t>
            </w:r>
            <w:r w:rsidR="007A3C82">
              <w:rPr>
                <w:noProof/>
                <w:webHidden/>
              </w:rPr>
              <w:tab/>
            </w:r>
            <w:r w:rsidR="007A3C82">
              <w:rPr>
                <w:noProof/>
                <w:webHidden/>
              </w:rPr>
              <w:fldChar w:fldCharType="begin"/>
            </w:r>
            <w:r w:rsidR="007A3C82">
              <w:rPr>
                <w:noProof/>
                <w:webHidden/>
              </w:rPr>
              <w:instrText xml:space="preserve"> PAGEREF _Toc135757255 \h </w:instrText>
            </w:r>
            <w:r w:rsidR="007A3C82">
              <w:rPr>
                <w:noProof/>
                <w:webHidden/>
              </w:rPr>
            </w:r>
            <w:r w:rsidR="007A3C82">
              <w:rPr>
                <w:noProof/>
                <w:webHidden/>
              </w:rPr>
              <w:fldChar w:fldCharType="separate"/>
            </w:r>
            <w:r w:rsidR="007A3C82">
              <w:rPr>
                <w:noProof/>
                <w:webHidden/>
              </w:rPr>
              <w:t>7</w:t>
            </w:r>
            <w:r w:rsidR="007A3C82">
              <w:rPr>
                <w:noProof/>
                <w:webHidden/>
              </w:rPr>
              <w:fldChar w:fldCharType="end"/>
            </w:r>
          </w:hyperlink>
        </w:p>
        <w:p w14:paraId="4A386FA0" w14:textId="77777777" w:rsidR="007A3C82" w:rsidRDefault="00000000">
          <w:pPr>
            <w:pStyle w:val="Verzeichnis2"/>
            <w:tabs>
              <w:tab w:val="right" w:leader="dot" w:pos="9062"/>
            </w:tabs>
            <w:rPr>
              <w:rFonts w:eastAsiaTheme="minorEastAsia"/>
              <w:noProof/>
              <w:lang w:eastAsia="de-DE"/>
            </w:rPr>
          </w:pPr>
          <w:hyperlink w:anchor="_Toc135757256" w:history="1">
            <w:r w:rsidR="007A3C82" w:rsidRPr="002E2A8B">
              <w:rPr>
                <w:rStyle w:val="Hyperlink"/>
                <w:noProof/>
              </w:rPr>
              <w:t>§5 Absatz 2 Verhalten bei Umzügen</w:t>
            </w:r>
            <w:r w:rsidR="007A3C82">
              <w:rPr>
                <w:noProof/>
                <w:webHidden/>
              </w:rPr>
              <w:tab/>
            </w:r>
            <w:r w:rsidR="007A3C82">
              <w:rPr>
                <w:noProof/>
                <w:webHidden/>
              </w:rPr>
              <w:fldChar w:fldCharType="begin"/>
            </w:r>
            <w:r w:rsidR="007A3C82">
              <w:rPr>
                <w:noProof/>
                <w:webHidden/>
              </w:rPr>
              <w:instrText xml:space="preserve"> PAGEREF _Toc135757256 \h </w:instrText>
            </w:r>
            <w:r w:rsidR="007A3C82">
              <w:rPr>
                <w:noProof/>
                <w:webHidden/>
              </w:rPr>
            </w:r>
            <w:r w:rsidR="007A3C82">
              <w:rPr>
                <w:noProof/>
                <w:webHidden/>
              </w:rPr>
              <w:fldChar w:fldCharType="separate"/>
            </w:r>
            <w:r w:rsidR="007A3C82">
              <w:rPr>
                <w:noProof/>
                <w:webHidden/>
              </w:rPr>
              <w:t>7</w:t>
            </w:r>
            <w:r w:rsidR="007A3C82">
              <w:rPr>
                <w:noProof/>
                <w:webHidden/>
              </w:rPr>
              <w:fldChar w:fldCharType="end"/>
            </w:r>
          </w:hyperlink>
        </w:p>
        <w:p w14:paraId="721F1BA6" w14:textId="77777777" w:rsidR="007A3C82" w:rsidRDefault="00000000">
          <w:pPr>
            <w:pStyle w:val="Verzeichnis2"/>
            <w:tabs>
              <w:tab w:val="right" w:leader="dot" w:pos="9062"/>
            </w:tabs>
            <w:rPr>
              <w:rFonts w:eastAsiaTheme="minorEastAsia"/>
              <w:noProof/>
              <w:lang w:eastAsia="de-DE"/>
            </w:rPr>
          </w:pPr>
          <w:hyperlink w:anchor="_Toc135757257" w:history="1">
            <w:r w:rsidR="007A3C82" w:rsidRPr="002E2A8B">
              <w:rPr>
                <w:rStyle w:val="Hyperlink"/>
                <w:noProof/>
              </w:rPr>
              <w:t>§5 Absatz 3 Teilnahme  Minderjähriger  Mitglieder</w:t>
            </w:r>
            <w:r w:rsidR="007A3C82">
              <w:rPr>
                <w:noProof/>
                <w:webHidden/>
              </w:rPr>
              <w:tab/>
            </w:r>
            <w:r w:rsidR="007A3C82">
              <w:rPr>
                <w:noProof/>
                <w:webHidden/>
              </w:rPr>
              <w:fldChar w:fldCharType="begin"/>
            </w:r>
            <w:r w:rsidR="007A3C82">
              <w:rPr>
                <w:noProof/>
                <w:webHidden/>
              </w:rPr>
              <w:instrText xml:space="preserve"> PAGEREF _Toc135757257 \h </w:instrText>
            </w:r>
            <w:r w:rsidR="007A3C82">
              <w:rPr>
                <w:noProof/>
                <w:webHidden/>
              </w:rPr>
            </w:r>
            <w:r w:rsidR="007A3C82">
              <w:rPr>
                <w:noProof/>
                <w:webHidden/>
              </w:rPr>
              <w:fldChar w:fldCharType="separate"/>
            </w:r>
            <w:r w:rsidR="007A3C82">
              <w:rPr>
                <w:noProof/>
                <w:webHidden/>
              </w:rPr>
              <w:t>8</w:t>
            </w:r>
            <w:r w:rsidR="007A3C82">
              <w:rPr>
                <w:noProof/>
                <w:webHidden/>
              </w:rPr>
              <w:fldChar w:fldCharType="end"/>
            </w:r>
          </w:hyperlink>
        </w:p>
        <w:p w14:paraId="2E7496EF" w14:textId="77777777" w:rsidR="007A3C82" w:rsidRDefault="00000000">
          <w:pPr>
            <w:pStyle w:val="Verzeichnis2"/>
            <w:tabs>
              <w:tab w:val="right" w:leader="dot" w:pos="9062"/>
            </w:tabs>
            <w:rPr>
              <w:rFonts w:eastAsiaTheme="minorEastAsia"/>
              <w:noProof/>
              <w:lang w:eastAsia="de-DE"/>
            </w:rPr>
          </w:pPr>
          <w:hyperlink w:anchor="_Toc135757258" w:history="1">
            <w:r w:rsidR="007A3C82" w:rsidRPr="002E2A8B">
              <w:rPr>
                <w:rStyle w:val="Hyperlink"/>
                <w:noProof/>
              </w:rPr>
              <w:t>§5 Absatz 4 Anmeldung zur Teilnahme an Veranstaltungen</w:t>
            </w:r>
            <w:r w:rsidR="007A3C82">
              <w:rPr>
                <w:noProof/>
                <w:webHidden/>
              </w:rPr>
              <w:tab/>
            </w:r>
            <w:r w:rsidR="007A3C82">
              <w:rPr>
                <w:noProof/>
                <w:webHidden/>
              </w:rPr>
              <w:fldChar w:fldCharType="begin"/>
            </w:r>
            <w:r w:rsidR="007A3C82">
              <w:rPr>
                <w:noProof/>
                <w:webHidden/>
              </w:rPr>
              <w:instrText xml:space="preserve"> PAGEREF _Toc135757258 \h </w:instrText>
            </w:r>
            <w:r w:rsidR="007A3C82">
              <w:rPr>
                <w:noProof/>
                <w:webHidden/>
              </w:rPr>
            </w:r>
            <w:r w:rsidR="007A3C82">
              <w:rPr>
                <w:noProof/>
                <w:webHidden/>
              </w:rPr>
              <w:fldChar w:fldCharType="separate"/>
            </w:r>
            <w:r w:rsidR="007A3C82">
              <w:rPr>
                <w:noProof/>
                <w:webHidden/>
              </w:rPr>
              <w:t>8</w:t>
            </w:r>
            <w:r w:rsidR="007A3C82">
              <w:rPr>
                <w:noProof/>
                <w:webHidden/>
              </w:rPr>
              <w:fldChar w:fldCharType="end"/>
            </w:r>
          </w:hyperlink>
        </w:p>
        <w:p w14:paraId="49CF0A64" w14:textId="77777777" w:rsidR="007A3C82" w:rsidRDefault="00000000">
          <w:pPr>
            <w:pStyle w:val="Verzeichnis2"/>
            <w:tabs>
              <w:tab w:val="right" w:leader="dot" w:pos="9062"/>
            </w:tabs>
            <w:rPr>
              <w:rFonts w:eastAsiaTheme="minorEastAsia"/>
              <w:noProof/>
              <w:lang w:eastAsia="de-DE"/>
            </w:rPr>
          </w:pPr>
          <w:hyperlink w:anchor="_Toc135757259" w:history="1">
            <w:r w:rsidR="007A3C82" w:rsidRPr="002E2A8B">
              <w:rPr>
                <w:rStyle w:val="Hyperlink"/>
                <w:noProof/>
              </w:rPr>
              <w:t>§5 Absatz 5 Teilnahme an Veranstaltungen außerhalb des Narrenfahrplans</w:t>
            </w:r>
            <w:r w:rsidR="007A3C82">
              <w:rPr>
                <w:noProof/>
                <w:webHidden/>
              </w:rPr>
              <w:tab/>
            </w:r>
            <w:r w:rsidR="007A3C82">
              <w:rPr>
                <w:noProof/>
                <w:webHidden/>
              </w:rPr>
              <w:fldChar w:fldCharType="begin"/>
            </w:r>
            <w:r w:rsidR="007A3C82">
              <w:rPr>
                <w:noProof/>
                <w:webHidden/>
              </w:rPr>
              <w:instrText xml:space="preserve"> PAGEREF _Toc135757259 \h </w:instrText>
            </w:r>
            <w:r w:rsidR="007A3C82">
              <w:rPr>
                <w:noProof/>
                <w:webHidden/>
              </w:rPr>
            </w:r>
            <w:r w:rsidR="007A3C82">
              <w:rPr>
                <w:noProof/>
                <w:webHidden/>
              </w:rPr>
              <w:fldChar w:fldCharType="separate"/>
            </w:r>
            <w:r w:rsidR="007A3C82">
              <w:rPr>
                <w:noProof/>
                <w:webHidden/>
              </w:rPr>
              <w:t>8</w:t>
            </w:r>
            <w:r w:rsidR="007A3C82">
              <w:rPr>
                <w:noProof/>
                <w:webHidden/>
              </w:rPr>
              <w:fldChar w:fldCharType="end"/>
            </w:r>
          </w:hyperlink>
        </w:p>
        <w:p w14:paraId="26CE87AE" w14:textId="77777777" w:rsidR="007A3C82" w:rsidRDefault="00000000">
          <w:pPr>
            <w:pStyle w:val="Verzeichnis2"/>
            <w:tabs>
              <w:tab w:val="right" w:leader="dot" w:pos="9062"/>
            </w:tabs>
            <w:rPr>
              <w:rFonts w:eastAsiaTheme="minorEastAsia"/>
              <w:noProof/>
              <w:lang w:eastAsia="de-DE"/>
            </w:rPr>
          </w:pPr>
          <w:hyperlink w:anchor="_Toc135757260" w:history="1">
            <w:r w:rsidR="007A3C82" w:rsidRPr="002E2A8B">
              <w:rPr>
                <w:rStyle w:val="Hyperlink"/>
                <w:noProof/>
              </w:rPr>
              <w:t>§5 Absatz 6 Arbeitseinsätze</w:t>
            </w:r>
            <w:r w:rsidR="007A3C82">
              <w:rPr>
                <w:noProof/>
                <w:webHidden/>
              </w:rPr>
              <w:tab/>
            </w:r>
            <w:r w:rsidR="007A3C82">
              <w:rPr>
                <w:noProof/>
                <w:webHidden/>
              </w:rPr>
              <w:fldChar w:fldCharType="begin"/>
            </w:r>
            <w:r w:rsidR="007A3C82">
              <w:rPr>
                <w:noProof/>
                <w:webHidden/>
              </w:rPr>
              <w:instrText xml:space="preserve"> PAGEREF _Toc135757260 \h </w:instrText>
            </w:r>
            <w:r w:rsidR="007A3C82">
              <w:rPr>
                <w:noProof/>
                <w:webHidden/>
              </w:rPr>
            </w:r>
            <w:r w:rsidR="007A3C82">
              <w:rPr>
                <w:noProof/>
                <w:webHidden/>
              </w:rPr>
              <w:fldChar w:fldCharType="separate"/>
            </w:r>
            <w:r w:rsidR="007A3C82">
              <w:rPr>
                <w:noProof/>
                <w:webHidden/>
              </w:rPr>
              <w:t>8</w:t>
            </w:r>
            <w:r w:rsidR="007A3C82">
              <w:rPr>
                <w:noProof/>
                <w:webHidden/>
              </w:rPr>
              <w:fldChar w:fldCharType="end"/>
            </w:r>
          </w:hyperlink>
        </w:p>
        <w:p w14:paraId="5C37E085" w14:textId="77777777" w:rsidR="007A3C82" w:rsidRDefault="00000000">
          <w:pPr>
            <w:pStyle w:val="Verzeichnis2"/>
            <w:tabs>
              <w:tab w:val="right" w:leader="dot" w:pos="9062"/>
            </w:tabs>
            <w:rPr>
              <w:rFonts w:eastAsiaTheme="minorEastAsia"/>
              <w:noProof/>
              <w:lang w:eastAsia="de-DE"/>
            </w:rPr>
          </w:pPr>
          <w:hyperlink w:anchor="_Toc135757261" w:history="1">
            <w:r w:rsidR="007A3C82" w:rsidRPr="002E2A8B">
              <w:rPr>
                <w:rStyle w:val="Hyperlink"/>
                <w:noProof/>
              </w:rPr>
              <w:t>§5 Absatz 7 Ausschluss von Mitgliedern zu Veranstaltungen</w:t>
            </w:r>
            <w:r w:rsidR="007A3C82">
              <w:rPr>
                <w:noProof/>
                <w:webHidden/>
              </w:rPr>
              <w:tab/>
            </w:r>
            <w:r w:rsidR="007A3C82">
              <w:rPr>
                <w:noProof/>
                <w:webHidden/>
              </w:rPr>
              <w:fldChar w:fldCharType="begin"/>
            </w:r>
            <w:r w:rsidR="007A3C82">
              <w:rPr>
                <w:noProof/>
                <w:webHidden/>
              </w:rPr>
              <w:instrText xml:space="preserve"> PAGEREF _Toc135757261 \h </w:instrText>
            </w:r>
            <w:r w:rsidR="007A3C82">
              <w:rPr>
                <w:noProof/>
                <w:webHidden/>
              </w:rPr>
            </w:r>
            <w:r w:rsidR="007A3C82">
              <w:rPr>
                <w:noProof/>
                <w:webHidden/>
              </w:rPr>
              <w:fldChar w:fldCharType="separate"/>
            </w:r>
            <w:r w:rsidR="007A3C82">
              <w:rPr>
                <w:noProof/>
                <w:webHidden/>
              </w:rPr>
              <w:t>9</w:t>
            </w:r>
            <w:r w:rsidR="007A3C82">
              <w:rPr>
                <w:noProof/>
                <w:webHidden/>
              </w:rPr>
              <w:fldChar w:fldCharType="end"/>
            </w:r>
          </w:hyperlink>
        </w:p>
        <w:p w14:paraId="66AD4500" w14:textId="77777777" w:rsidR="007A3C82" w:rsidRDefault="00000000">
          <w:pPr>
            <w:pStyle w:val="Verzeichnis1"/>
            <w:tabs>
              <w:tab w:val="right" w:leader="dot" w:pos="9062"/>
            </w:tabs>
            <w:rPr>
              <w:rFonts w:eastAsiaTheme="minorEastAsia"/>
              <w:noProof/>
              <w:lang w:eastAsia="de-DE"/>
            </w:rPr>
          </w:pPr>
          <w:hyperlink w:anchor="_Toc135757262" w:history="1">
            <w:r w:rsidR="007A3C82" w:rsidRPr="002E2A8B">
              <w:rPr>
                <w:rStyle w:val="Hyperlink"/>
                <w:noProof/>
              </w:rPr>
              <w:t>§6 Ende der Mitgliedschaft</w:t>
            </w:r>
            <w:r w:rsidR="007A3C82">
              <w:rPr>
                <w:noProof/>
                <w:webHidden/>
              </w:rPr>
              <w:tab/>
            </w:r>
            <w:r w:rsidR="007A3C82">
              <w:rPr>
                <w:noProof/>
                <w:webHidden/>
              </w:rPr>
              <w:fldChar w:fldCharType="begin"/>
            </w:r>
            <w:r w:rsidR="007A3C82">
              <w:rPr>
                <w:noProof/>
                <w:webHidden/>
              </w:rPr>
              <w:instrText xml:space="preserve"> PAGEREF _Toc135757262 \h </w:instrText>
            </w:r>
            <w:r w:rsidR="007A3C82">
              <w:rPr>
                <w:noProof/>
                <w:webHidden/>
              </w:rPr>
            </w:r>
            <w:r w:rsidR="007A3C82">
              <w:rPr>
                <w:noProof/>
                <w:webHidden/>
              </w:rPr>
              <w:fldChar w:fldCharType="separate"/>
            </w:r>
            <w:r w:rsidR="007A3C82">
              <w:rPr>
                <w:noProof/>
                <w:webHidden/>
              </w:rPr>
              <w:t>9</w:t>
            </w:r>
            <w:r w:rsidR="007A3C82">
              <w:rPr>
                <w:noProof/>
                <w:webHidden/>
              </w:rPr>
              <w:fldChar w:fldCharType="end"/>
            </w:r>
          </w:hyperlink>
        </w:p>
        <w:p w14:paraId="203D066A" w14:textId="77777777" w:rsidR="00EB33FA" w:rsidRDefault="007267E6">
          <w:r w:rsidRPr="00093AD5">
            <w:fldChar w:fldCharType="end"/>
          </w:r>
        </w:p>
      </w:sdtContent>
    </w:sdt>
    <w:p w14:paraId="602BDC2F" w14:textId="77777777" w:rsidR="00EB33FA" w:rsidRDefault="00EB33FA" w:rsidP="007F47C9">
      <w:pPr>
        <w:spacing w:line="240" w:lineRule="auto"/>
      </w:pPr>
    </w:p>
    <w:p w14:paraId="0DAAE273" w14:textId="77777777" w:rsidR="00EB33FA" w:rsidRDefault="00EB33FA" w:rsidP="007F47C9">
      <w:pPr>
        <w:spacing w:line="240" w:lineRule="auto"/>
      </w:pPr>
    </w:p>
    <w:p w14:paraId="6FBE146A" w14:textId="77777777" w:rsidR="00EB33FA" w:rsidRDefault="00EB33FA" w:rsidP="007F47C9">
      <w:pPr>
        <w:spacing w:line="240" w:lineRule="auto"/>
      </w:pPr>
    </w:p>
    <w:p w14:paraId="6A222103" w14:textId="77777777" w:rsidR="00EB33FA" w:rsidRDefault="00EB33FA" w:rsidP="007F47C9">
      <w:pPr>
        <w:spacing w:line="240" w:lineRule="auto"/>
      </w:pPr>
    </w:p>
    <w:p w14:paraId="3A596FB2" w14:textId="77777777" w:rsidR="00EB33FA" w:rsidRDefault="00EB33FA" w:rsidP="007F47C9">
      <w:pPr>
        <w:spacing w:line="240" w:lineRule="auto"/>
      </w:pPr>
    </w:p>
    <w:p w14:paraId="141EBFF5" w14:textId="77777777" w:rsidR="00EB33FA" w:rsidRDefault="00EB33FA" w:rsidP="007F47C9">
      <w:pPr>
        <w:spacing w:line="240" w:lineRule="auto"/>
      </w:pPr>
    </w:p>
    <w:p w14:paraId="7AB6C7A2" w14:textId="77777777" w:rsidR="00D41A28" w:rsidRPr="009049C9" w:rsidRDefault="00F80F64" w:rsidP="009049C9">
      <w:pPr>
        <w:spacing w:line="360" w:lineRule="auto"/>
        <w:contextualSpacing/>
        <w:jc w:val="center"/>
        <w:rPr>
          <w:b/>
          <w:sz w:val="36"/>
        </w:rPr>
      </w:pPr>
      <w:r w:rsidRPr="009049C9">
        <w:rPr>
          <w:b/>
          <w:sz w:val="36"/>
        </w:rPr>
        <w:lastRenderedPageBreak/>
        <w:t>NARRENZUNFT GOMARINGER KÄSPERLE e.V.</w:t>
      </w:r>
    </w:p>
    <w:p w14:paraId="51158371" w14:textId="77777777" w:rsidR="00F80F64" w:rsidRPr="009049C9" w:rsidRDefault="00093AD5" w:rsidP="009049C9">
      <w:pPr>
        <w:spacing w:line="360" w:lineRule="auto"/>
        <w:contextualSpacing/>
        <w:jc w:val="center"/>
        <w:rPr>
          <w:b/>
          <w:sz w:val="36"/>
        </w:rPr>
      </w:pPr>
      <w:r w:rsidRPr="009049C9">
        <w:rPr>
          <w:b/>
          <w:sz w:val="36"/>
        </w:rPr>
        <w:t>Masken und Häsordnung</w:t>
      </w:r>
    </w:p>
    <w:p w14:paraId="41606DFA" w14:textId="77777777" w:rsidR="00F80F64" w:rsidRPr="009F4B0D" w:rsidRDefault="00F80F64" w:rsidP="009049C9">
      <w:pPr>
        <w:pStyle w:val="berschrift1"/>
        <w:spacing w:line="360" w:lineRule="auto"/>
        <w:contextualSpacing/>
        <w:rPr>
          <w:rFonts w:asciiTheme="minorHAnsi" w:hAnsiTheme="minorHAnsi"/>
          <w:color w:val="auto"/>
          <w:u w:val="single"/>
        </w:rPr>
      </w:pPr>
      <w:bookmarkStart w:id="0" w:name="_Toc135757241"/>
      <w:r w:rsidRPr="009F4B0D">
        <w:rPr>
          <w:rFonts w:asciiTheme="minorHAnsi" w:hAnsiTheme="minorHAnsi"/>
          <w:color w:val="auto"/>
          <w:u w:val="single"/>
        </w:rPr>
        <w:t>§1 Maskentyp</w:t>
      </w:r>
      <w:bookmarkEnd w:id="0"/>
    </w:p>
    <w:p w14:paraId="2B67E730" w14:textId="77777777" w:rsidR="000131AF" w:rsidRPr="009049C9" w:rsidRDefault="000131AF" w:rsidP="009049C9">
      <w:pPr>
        <w:pStyle w:val="berschrift2"/>
        <w:spacing w:line="360" w:lineRule="auto"/>
        <w:contextualSpacing/>
        <w:rPr>
          <w:rFonts w:asciiTheme="minorHAnsi" w:hAnsiTheme="minorHAnsi"/>
          <w:color w:val="auto"/>
        </w:rPr>
      </w:pPr>
      <w:bookmarkStart w:id="1" w:name="_Toc135757242"/>
      <w:r w:rsidRPr="009049C9">
        <w:rPr>
          <w:rFonts w:asciiTheme="minorHAnsi" w:hAnsiTheme="minorHAnsi"/>
          <w:color w:val="auto"/>
        </w:rPr>
        <w:t xml:space="preserve">§1 Absatz </w:t>
      </w:r>
      <w:r w:rsidR="00093AD5" w:rsidRPr="009049C9">
        <w:rPr>
          <w:rFonts w:asciiTheme="minorHAnsi" w:hAnsiTheme="minorHAnsi"/>
          <w:color w:val="auto"/>
        </w:rPr>
        <w:t>1</w:t>
      </w:r>
      <w:r w:rsidRPr="009049C9">
        <w:rPr>
          <w:rFonts w:asciiTheme="minorHAnsi" w:hAnsiTheme="minorHAnsi"/>
          <w:color w:val="auto"/>
        </w:rPr>
        <w:t xml:space="preserve"> Die Käsperle-Maske</w:t>
      </w:r>
      <w:bookmarkEnd w:id="1"/>
    </w:p>
    <w:p w14:paraId="4C1CEE55" w14:textId="77777777" w:rsidR="00F80F64" w:rsidRPr="009049C9" w:rsidRDefault="00F80F64" w:rsidP="009049C9">
      <w:pPr>
        <w:spacing w:line="360" w:lineRule="auto"/>
        <w:contextualSpacing/>
      </w:pPr>
      <w:r w:rsidRPr="009049C9">
        <w:t>Die Maske ist aus Lindenholz geschnitzt und hat eine ovale Gesichtsform.</w:t>
      </w:r>
    </w:p>
    <w:p w14:paraId="0CF0212D" w14:textId="77777777" w:rsidR="00F80F64" w:rsidRPr="009049C9" w:rsidRDefault="00F80F64" w:rsidP="009049C9">
      <w:pPr>
        <w:spacing w:line="360" w:lineRule="auto"/>
        <w:contextualSpacing/>
      </w:pPr>
      <w:r w:rsidRPr="009049C9">
        <w:t>Sie hat eine dunkle, bäuerliche Gesichtsfarbe; eine lange, etwas breitflügelige Nase, wulstige Augenbrauen und fransige, in die Stirn hineinragende, dunkle Haare. Der Mund ist breit und verschmitzt, genießerisch und leicht geöffnet.</w:t>
      </w:r>
    </w:p>
    <w:p w14:paraId="73357D35" w14:textId="77777777" w:rsidR="00F80F64" w:rsidRPr="009049C9" w:rsidRDefault="00F80F64" w:rsidP="009049C9">
      <w:pPr>
        <w:spacing w:line="360" w:lineRule="auto"/>
        <w:contextualSpacing/>
      </w:pPr>
      <w:r w:rsidRPr="009049C9">
        <w:t xml:space="preserve">Auffallend sind die starken Lachfalten und das gut geformte Kinn. Als </w:t>
      </w:r>
      <w:r w:rsidR="00093AD5" w:rsidRPr="009049C9">
        <w:t>Kopfbedeckung</w:t>
      </w:r>
      <w:r w:rsidRPr="009049C9">
        <w:t xml:space="preserve"> hat der Käsperle eine weiße, lange Zipfelmütze mit rotem Boppel. Der Narrensamen ist von der Maskenpflicht befreit.</w:t>
      </w:r>
      <w:r w:rsidR="00093AD5" w:rsidRPr="009049C9">
        <w:t xml:space="preserve"> Jungnarren zwischen 14-16 Jahren können eine Maske tragen.</w:t>
      </w:r>
    </w:p>
    <w:p w14:paraId="66114D7E" w14:textId="77777777" w:rsidR="000131AF" w:rsidRPr="009049C9" w:rsidRDefault="000131AF" w:rsidP="009049C9">
      <w:pPr>
        <w:spacing w:line="360" w:lineRule="auto"/>
        <w:contextualSpacing/>
      </w:pPr>
    </w:p>
    <w:p w14:paraId="40D6C2B3" w14:textId="77777777" w:rsidR="00F80F64" w:rsidRPr="009049C9" w:rsidRDefault="000131AF" w:rsidP="009049C9">
      <w:pPr>
        <w:pStyle w:val="berschrift2"/>
        <w:spacing w:line="360" w:lineRule="auto"/>
        <w:contextualSpacing/>
        <w:rPr>
          <w:rFonts w:asciiTheme="minorHAnsi" w:hAnsiTheme="minorHAnsi"/>
          <w:color w:val="auto"/>
        </w:rPr>
      </w:pPr>
      <w:bookmarkStart w:id="2" w:name="_Toc135757243"/>
      <w:r w:rsidRPr="009049C9">
        <w:rPr>
          <w:rFonts w:asciiTheme="minorHAnsi" w:hAnsiTheme="minorHAnsi"/>
          <w:color w:val="auto"/>
        </w:rPr>
        <w:t xml:space="preserve">§1 Absatz </w:t>
      </w:r>
      <w:r w:rsidR="00093AD5" w:rsidRPr="009049C9">
        <w:rPr>
          <w:rFonts w:asciiTheme="minorHAnsi" w:hAnsiTheme="minorHAnsi"/>
          <w:color w:val="auto"/>
        </w:rPr>
        <w:t>2</w:t>
      </w:r>
      <w:r w:rsidRPr="009049C9">
        <w:rPr>
          <w:rFonts w:asciiTheme="minorHAnsi" w:hAnsiTheme="minorHAnsi"/>
          <w:color w:val="auto"/>
        </w:rPr>
        <w:t xml:space="preserve"> Die Breiabender-Maske</w:t>
      </w:r>
      <w:bookmarkEnd w:id="2"/>
    </w:p>
    <w:p w14:paraId="09F82466" w14:textId="77777777" w:rsidR="000131AF" w:rsidRPr="009049C9" w:rsidRDefault="000131AF" w:rsidP="009049C9">
      <w:pPr>
        <w:spacing w:line="360" w:lineRule="auto"/>
        <w:contextualSpacing/>
      </w:pPr>
      <w:r w:rsidRPr="009049C9">
        <w:t xml:space="preserve">Die Maske ist aus Lindenholz geschnitzt und hat eine </w:t>
      </w:r>
      <w:r w:rsidR="00997719" w:rsidRPr="009049C9">
        <w:t>ovale</w:t>
      </w:r>
      <w:r w:rsidRPr="009049C9">
        <w:t xml:space="preserve"> Gesichtsform. Der </w:t>
      </w:r>
      <w:r w:rsidR="00093AD5" w:rsidRPr="009049C9">
        <w:t>Gesichtsausdruck</w:t>
      </w:r>
      <w:r w:rsidR="002E5C71">
        <w:t xml:space="preserve"> ist „verschmitzt“, </w:t>
      </w:r>
      <w:r w:rsidRPr="009049C9">
        <w:t>„frech“.</w:t>
      </w:r>
      <w:r w:rsidR="00997719" w:rsidRPr="009049C9">
        <w:t xml:space="preserve"> Die Maske hat eine dunkle, bäuerliche Gesichtsfarbe; die Gesichtszüge sind an das Käsperle angelehnt, mit einer etwas breitflügeligen Knolle</w:t>
      </w:r>
      <w:r w:rsidR="002E5C71">
        <w:t>n</w:t>
      </w:r>
      <w:r w:rsidR="00997719" w:rsidRPr="009049C9">
        <w:t>nase und wulstigen Augenbrauen</w:t>
      </w:r>
      <w:r w:rsidR="00264860" w:rsidRPr="009049C9">
        <w:t>.</w:t>
      </w:r>
      <w:r w:rsidRPr="009049C9">
        <w:t xml:space="preserve"> Unter der Pfanne als „Maskentuch“ trägt der Breiabender Haare aus </w:t>
      </w:r>
      <w:r w:rsidR="00997719" w:rsidRPr="009049C9">
        <w:t>Fellimitat. Die Haarfarbe kann vom Träger selbst bestimmt werden, wobei nur natürliche Haarfarben, blond, braun oder grau zulässig sind.</w:t>
      </w:r>
    </w:p>
    <w:p w14:paraId="0F990897" w14:textId="77777777" w:rsidR="000131AF" w:rsidRPr="009049C9" w:rsidRDefault="000131AF" w:rsidP="009049C9">
      <w:pPr>
        <w:spacing w:line="360" w:lineRule="auto"/>
        <w:contextualSpacing/>
      </w:pPr>
      <w:r w:rsidRPr="009049C9">
        <w:t>Als „Kopfbedec</w:t>
      </w:r>
      <w:r w:rsidR="002E5C71">
        <w:t xml:space="preserve">kung“ </w:t>
      </w:r>
      <w:r w:rsidRPr="009049C9">
        <w:t>ist an der Maske eine Pfanne angeschnitzt. Der Narre</w:t>
      </w:r>
      <w:r w:rsidR="00093AD5" w:rsidRPr="009049C9">
        <w:t>n</w:t>
      </w:r>
      <w:r w:rsidRPr="009049C9">
        <w:t>samen ist von der Maskenpflicht befreit.</w:t>
      </w:r>
      <w:r w:rsidR="002E5C71">
        <w:t xml:space="preserve"> </w:t>
      </w:r>
      <w:r w:rsidR="002E5C71" w:rsidRPr="002E5C71">
        <w:t xml:space="preserve"> </w:t>
      </w:r>
      <w:r w:rsidR="002E5C71" w:rsidRPr="009049C9">
        <w:t>Jungnarren zwischen 14-16 Jahren können eine Maske tragen.</w:t>
      </w:r>
    </w:p>
    <w:p w14:paraId="7CEB50C9" w14:textId="77777777" w:rsidR="00F80F64" w:rsidRPr="009F4B0D" w:rsidRDefault="00F80F64" w:rsidP="009049C9">
      <w:pPr>
        <w:pStyle w:val="berschrift1"/>
        <w:spacing w:line="360" w:lineRule="auto"/>
        <w:contextualSpacing/>
        <w:rPr>
          <w:rFonts w:asciiTheme="minorHAnsi" w:hAnsiTheme="minorHAnsi"/>
          <w:color w:val="auto"/>
          <w:u w:val="single"/>
        </w:rPr>
      </w:pPr>
      <w:bookmarkStart w:id="3" w:name="_Toc135757244"/>
      <w:r w:rsidRPr="009F4B0D">
        <w:rPr>
          <w:rFonts w:asciiTheme="minorHAnsi" w:hAnsiTheme="minorHAnsi"/>
          <w:color w:val="auto"/>
          <w:u w:val="single"/>
        </w:rPr>
        <w:t>§2 Das Häs (Kleidung)</w:t>
      </w:r>
      <w:bookmarkEnd w:id="3"/>
    </w:p>
    <w:p w14:paraId="6A87173E" w14:textId="77777777" w:rsidR="007F47C9" w:rsidRPr="009049C9" w:rsidRDefault="00264860" w:rsidP="009049C9">
      <w:pPr>
        <w:pStyle w:val="berschrift2"/>
        <w:spacing w:line="360" w:lineRule="auto"/>
        <w:contextualSpacing/>
        <w:rPr>
          <w:rFonts w:asciiTheme="minorHAnsi" w:hAnsiTheme="minorHAnsi"/>
          <w:color w:val="auto"/>
        </w:rPr>
      </w:pPr>
      <w:r w:rsidRPr="009049C9">
        <w:rPr>
          <w:rFonts w:asciiTheme="minorHAnsi" w:hAnsiTheme="minorHAnsi"/>
          <w:color w:val="auto"/>
        </w:rPr>
        <w:t xml:space="preserve"> </w:t>
      </w:r>
      <w:bookmarkStart w:id="4" w:name="_Toc135757245"/>
      <w:r w:rsidRPr="009049C9">
        <w:rPr>
          <w:rFonts w:asciiTheme="minorHAnsi" w:hAnsiTheme="minorHAnsi"/>
          <w:color w:val="auto"/>
        </w:rPr>
        <w:t xml:space="preserve">§2 Absatz </w:t>
      </w:r>
      <w:r w:rsidR="00093AD5" w:rsidRPr="009049C9">
        <w:rPr>
          <w:rFonts w:asciiTheme="minorHAnsi" w:hAnsiTheme="minorHAnsi"/>
          <w:color w:val="auto"/>
        </w:rPr>
        <w:t>1</w:t>
      </w:r>
      <w:r w:rsidR="002E5C71">
        <w:rPr>
          <w:rFonts w:asciiTheme="minorHAnsi" w:hAnsiTheme="minorHAnsi"/>
          <w:color w:val="auto"/>
        </w:rPr>
        <w:t xml:space="preserve"> D</w:t>
      </w:r>
      <w:r w:rsidRPr="009049C9">
        <w:rPr>
          <w:rFonts w:asciiTheme="minorHAnsi" w:hAnsiTheme="minorHAnsi"/>
          <w:color w:val="auto"/>
        </w:rPr>
        <w:t>er Käsperle</w:t>
      </w:r>
      <w:bookmarkEnd w:id="4"/>
    </w:p>
    <w:p w14:paraId="5B9398D6" w14:textId="77777777" w:rsidR="00F80F64" w:rsidRPr="009049C9" w:rsidRDefault="00093AD5" w:rsidP="009049C9">
      <w:pPr>
        <w:spacing w:line="360" w:lineRule="auto"/>
        <w:contextualSpacing/>
      </w:pPr>
      <w:r w:rsidRPr="009049C9">
        <w:t>Der Käsperle trägt stets eine w</w:t>
      </w:r>
      <w:r w:rsidR="00F80F64" w:rsidRPr="009049C9">
        <w:t xml:space="preserve">eiße, lange Zipfelmütze mit rotem Boppel. In Verbindung mit der </w:t>
      </w:r>
      <w:r w:rsidRPr="009049C9">
        <w:t>a</w:t>
      </w:r>
      <w:r w:rsidR="00F80F64" w:rsidRPr="009049C9">
        <w:t>ufgesetzten Maske, trägt der Käsperle zusätzlich schwarze, gestr</w:t>
      </w:r>
      <w:r w:rsidRPr="009049C9">
        <w:t xml:space="preserve">ickte Wollhandschuhe. Das weiße, </w:t>
      </w:r>
      <w:r w:rsidR="00F80F64" w:rsidRPr="009049C9">
        <w:t>knopflose und mit Rund- oder Rollkragen versehene Unterziehhemd kann lang- oder kurzärmelig sein.</w:t>
      </w:r>
    </w:p>
    <w:p w14:paraId="485B387C" w14:textId="77777777" w:rsidR="00F80F64" w:rsidRPr="009049C9" w:rsidRDefault="00F80F64" w:rsidP="009049C9">
      <w:pPr>
        <w:spacing w:line="360" w:lineRule="auto"/>
        <w:contextualSpacing/>
      </w:pPr>
      <w:r w:rsidRPr="009049C9">
        <w:t xml:space="preserve">Sofern ein Halstuch getragen wird, muss dieses weiß oder blau sein. Über dem Hemd trägt der </w:t>
      </w:r>
      <w:r w:rsidR="00093AD5" w:rsidRPr="009049C9">
        <w:t>Käsperle</w:t>
      </w:r>
      <w:r w:rsidRPr="009049C9">
        <w:t xml:space="preserve"> eine rote, geknöpfte Weste, sowie eine schwarz-melierte und mit schwarzem Kragen </w:t>
      </w:r>
      <w:r w:rsidRPr="009049C9">
        <w:lastRenderedPageBreak/>
        <w:t>versehene Jacke, an deren linke</w:t>
      </w:r>
      <w:r w:rsidR="00093AD5" w:rsidRPr="009049C9">
        <w:t>n</w:t>
      </w:r>
      <w:r w:rsidRPr="009049C9">
        <w:t xml:space="preserve"> Ärmel der Käsperle-Aufnäher angebracht ist.</w:t>
      </w:r>
      <w:r w:rsidR="000131AF" w:rsidRPr="009049C9">
        <w:t xml:space="preserve"> Nach Abnahme</w:t>
      </w:r>
      <w:r w:rsidR="00093AD5" w:rsidRPr="009049C9">
        <w:t xml:space="preserve"> des Häs durch den/die Brauchtu</w:t>
      </w:r>
      <w:r w:rsidR="000131AF" w:rsidRPr="009049C9">
        <w:t xml:space="preserve">msmeister/in wird die Häsnummer ausgegeben, die auf der linken Seite unterhalb des Aufnähers angebracht wird. </w:t>
      </w:r>
      <w:r w:rsidRPr="009049C9">
        <w:t xml:space="preserve"> Auf der linken Kragenseite </w:t>
      </w:r>
      <w:r w:rsidR="00093AD5" w:rsidRPr="009049C9">
        <w:t>muss</w:t>
      </w:r>
      <w:r w:rsidRPr="009049C9">
        <w:t xml:space="preserve"> der Käsperle</w:t>
      </w:r>
      <w:r w:rsidR="00093AD5" w:rsidRPr="009049C9">
        <w:t>/Breiabender</w:t>
      </w:r>
      <w:r w:rsidRPr="009049C9">
        <w:t>-</w:t>
      </w:r>
      <w:r w:rsidR="00093AD5" w:rsidRPr="009049C9">
        <w:t>Pin</w:t>
      </w:r>
      <w:r w:rsidRPr="009049C9">
        <w:t xml:space="preserve"> getragen werden, außerdem können hier auch </w:t>
      </w:r>
      <w:r w:rsidR="00093AD5" w:rsidRPr="009049C9">
        <w:t>offiziell</w:t>
      </w:r>
      <w:r w:rsidRPr="009049C9">
        <w:t xml:space="preserve"> vom Zunftrat genehmigte „Käsperle</w:t>
      </w:r>
      <w:r w:rsidR="00732784">
        <w:t>/Breiabender</w:t>
      </w:r>
      <w:r w:rsidRPr="009049C9">
        <w:t>-Fanartikel“, wie z.B. Minima</w:t>
      </w:r>
      <w:r w:rsidR="00093AD5" w:rsidRPr="009049C9">
        <w:t>sken</w:t>
      </w:r>
      <w:r w:rsidRPr="009049C9">
        <w:t xml:space="preserve"> angebracht werden.</w:t>
      </w:r>
      <w:r w:rsidR="00732784">
        <w:t xml:space="preserve"> Am rechten Revers werden offiziell verliehenen Ehrenabzeichen anderer Narrenzünfte angebracht, oder Pins und Buttons, die in Form und Farbe angemessen sind. Weniger ist hier mehr und im Zweifel entscheidet der/die Brauchtumsmeister/in.</w:t>
      </w:r>
      <w:r w:rsidRPr="009049C9">
        <w:t xml:space="preserve"> Die ärmellose Weste und die langärmelige Jacke sind </w:t>
      </w:r>
      <w:r w:rsidR="00093AD5" w:rsidRPr="009049C9">
        <w:t xml:space="preserve">rechts </w:t>
      </w:r>
      <w:r w:rsidRPr="009049C9">
        <w:t xml:space="preserve">mit je </w:t>
      </w:r>
      <w:r w:rsidR="002E5C71">
        <w:t>drei</w:t>
      </w:r>
      <w:r w:rsidRPr="009049C9">
        <w:t xml:space="preserve"> silberfarbenen Knöpfen versehen, wobei die Weste stets geschlossen, die Jacke aber offen getragen wird. Dem Narrensamen ist es erlaubt die Jacke geschlossen zu tragen. Die wadenlange, blaue Hose ist mit weißen Kniestrümpfen kombiniert. Das Schuhwerk besteht aus schwarzen Hafe</w:t>
      </w:r>
      <w:r w:rsidR="00093AD5" w:rsidRPr="009049C9">
        <w:t>rl-(T</w:t>
      </w:r>
      <w:r w:rsidRPr="009049C9">
        <w:t>rachten)Schuhen, die mit schwarzen Schnürsenkeln gebunden werden und mit einer silberfarbenen Schnalle besetzt sind.</w:t>
      </w:r>
    </w:p>
    <w:p w14:paraId="6E92D8B7" w14:textId="77777777" w:rsidR="00ED4ACA" w:rsidRPr="009049C9" w:rsidRDefault="00ED4ACA" w:rsidP="009049C9">
      <w:pPr>
        <w:spacing w:line="360" w:lineRule="auto"/>
        <w:contextualSpacing/>
      </w:pPr>
    </w:p>
    <w:p w14:paraId="1290E55C" w14:textId="77777777" w:rsidR="00264860" w:rsidRPr="009049C9" w:rsidRDefault="00264860" w:rsidP="009049C9">
      <w:pPr>
        <w:pStyle w:val="berschrift2"/>
        <w:spacing w:line="360" w:lineRule="auto"/>
        <w:contextualSpacing/>
        <w:rPr>
          <w:rFonts w:asciiTheme="minorHAnsi" w:hAnsiTheme="minorHAnsi"/>
          <w:color w:val="auto"/>
        </w:rPr>
      </w:pPr>
      <w:r w:rsidRPr="009049C9">
        <w:rPr>
          <w:rFonts w:asciiTheme="minorHAnsi" w:hAnsiTheme="minorHAnsi"/>
          <w:color w:val="auto"/>
        </w:rPr>
        <w:t xml:space="preserve"> </w:t>
      </w:r>
      <w:bookmarkStart w:id="5" w:name="_Toc135757246"/>
      <w:r w:rsidRPr="009049C9">
        <w:rPr>
          <w:rFonts w:asciiTheme="minorHAnsi" w:hAnsiTheme="minorHAnsi"/>
          <w:color w:val="auto"/>
        </w:rPr>
        <w:t xml:space="preserve">§2 Absatz </w:t>
      </w:r>
      <w:r w:rsidR="00093AD5" w:rsidRPr="009049C9">
        <w:rPr>
          <w:rFonts w:asciiTheme="minorHAnsi" w:hAnsiTheme="minorHAnsi"/>
          <w:color w:val="auto"/>
        </w:rPr>
        <w:t>2</w:t>
      </w:r>
      <w:r w:rsidR="002E5C71">
        <w:rPr>
          <w:rFonts w:asciiTheme="minorHAnsi" w:hAnsiTheme="minorHAnsi"/>
          <w:color w:val="auto"/>
        </w:rPr>
        <w:t xml:space="preserve"> D</w:t>
      </w:r>
      <w:r w:rsidRPr="009049C9">
        <w:rPr>
          <w:rFonts w:asciiTheme="minorHAnsi" w:hAnsiTheme="minorHAnsi"/>
          <w:color w:val="auto"/>
        </w:rPr>
        <w:t>er Breiabender</w:t>
      </w:r>
      <w:bookmarkEnd w:id="5"/>
    </w:p>
    <w:p w14:paraId="5BBBBE15" w14:textId="77777777" w:rsidR="00D400D9" w:rsidRPr="009049C9" w:rsidRDefault="00264860" w:rsidP="009049C9">
      <w:pPr>
        <w:spacing w:line="360" w:lineRule="auto"/>
        <w:contextualSpacing/>
      </w:pPr>
      <w:r w:rsidRPr="009049C9">
        <w:t>Der Breiabender trägt ohne Maske stets eine schwarze gestrickte Wollmütze. In Verbindung mit der aufgesetzten Maske, trägt der Breiabender zusätzlich schwarze, gestrickte  Wollhandschuhe. Unter der dunkelbraunen</w:t>
      </w:r>
      <w:r w:rsidR="002E5C71">
        <w:t>,</w:t>
      </w:r>
      <w:r w:rsidRPr="009049C9">
        <w:t xml:space="preserve"> ärmellosen und</w:t>
      </w:r>
      <w:r w:rsidR="00093AD5" w:rsidRPr="009049C9">
        <w:t xml:space="preserve"> rechts</w:t>
      </w:r>
      <w:r w:rsidRPr="009049C9">
        <w:t xml:space="preserve"> mit </w:t>
      </w:r>
      <w:r w:rsidR="002E5C71">
        <w:t>drei</w:t>
      </w:r>
      <w:r w:rsidRPr="009049C9">
        <w:t xml:space="preserve"> Knöpfen versehe</w:t>
      </w:r>
      <w:r w:rsidR="00093AD5" w:rsidRPr="009049C9">
        <w:t>nen  Kordweste, trägt der Breia</w:t>
      </w:r>
      <w:r w:rsidRPr="009049C9">
        <w:t>bender ein weißes, langärmeliges, bis zur Hälfte mit Knöpfen versehenes Leinenhemd (Zu</w:t>
      </w:r>
      <w:r w:rsidR="00093AD5" w:rsidRPr="009049C9">
        <w:t>n</w:t>
      </w:r>
      <w:r w:rsidRPr="009049C9">
        <w:t xml:space="preserve">ftstaude). Am linken Ärmel des Hemdes wird </w:t>
      </w:r>
      <w:r w:rsidR="002E5C71">
        <w:t>d</w:t>
      </w:r>
      <w:r w:rsidRPr="009049C9">
        <w:t xml:space="preserve">er Käsperle-Aufnäher angebracht.  Unter der Weste kann der </w:t>
      </w:r>
      <w:r w:rsidR="00093AD5" w:rsidRPr="009049C9">
        <w:t>Breiabender</w:t>
      </w:r>
      <w:r w:rsidRPr="009049C9">
        <w:t xml:space="preserve"> Hosenträger tragen, die vorher durch den/die Brauchtumsmeister/in genehmigt wurden. Stattdessen ist es auch möglich an der Hose einen alten Ledergür</w:t>
      </w:r>
      <w:r w:rsidR="002E5C71">
        <w:t xml:space="preserve">tel, ebenfalls nach Genehmigung, </w:t>
      </w:r>
      <w:r w:rsidRPr="009049C9">
        <w:t xml:space="preserve">zu tragen. Die Weste wird stets offen getragen. Dem Narrensamen ist es erlaubt die Weste geschlossen zu tragen. Auf der linken Seite der Weste </w:t>
      </w:r>
      <w:r w:rsidR="00093AD5" w:rsidRPr="009049C9">
        <w:t>muss</w:t>
      </w:r>
      <w:r w:rsidRPr="009049C9">
        <w:t xml:space="preserve"> der Käsperle</w:t>
      </w:r>
      <w:r w:rsidR="002A0E2E" w:rsidRPr="009049C9">
        <w:t>/Breiabender</w:t>
      </w:r>
      <w:r w:rsidRPr="009049C9">
        <w:t>-</w:t>
      </w:r>
      <w:r w:rsidR="002A0E2E" w:rsidRPr="009049C9">
        <w:t>Pin</w:t>
      </w:r>
      <w:r w:rsidRPr="009049C9">
        <w:t xml:space="preserve"> getragen werden, </w:t>
      </w:r>
      <w:r w:rsidR="00732784" w:rsidRPr="009049C9">
        <w:t>außerdem können hier auch offiziell vom Zunftrat genehmigte „Käsperle</w:t>
      </w:r>
      <w:r w:rsidR="00732784">
        <w:t>/Breiabender</w:t>
      </w:r>
      <w:r w:rsidR="00732784" w:rsidRPr="009049C9">
        <w:t>-Fanartikel“, wie z.B. Minimasken angebracht werden.</w:t>
      </w:r>
      <w:r w:rsidR="00732784">
        <w:t xml:space="preserve"> An der rechten Westenseite werden offiziell verliehenen Ehrenabzeichen anderer Narrenzünfte angebracht, oder Pins und Buttons, die in Form und Farbe angemessen sind. Weniger ist hier mehr und im Zweifel entscheidet der/die Brauchtumsmeister/in.</w:t>
      </w:r>
      <w:r w:rsidR="00732784" w:rsidRPr="009049C9">
        <w:t xml:space="preserve"> </w:t>
      </w:r>
      <w:r w:rsidRPr="009049C9">
        <w:t>Die lange</w:t>
      </w:r>
      <w:r w:rsidR="002E5C71">
        <w:t>,</w:t>
      </w:r>
      <w:r w:rsidRPr="009049C9">
        <w:t xml:space="preserve"> aus dunkelbraunem Kordstoff bestehende</w:t>
      </w:r>
      <w:r w:rsidR="002E5C71">
        <w:t>,</w:t>
      </w:r>
      <w:r w:rsidRPr="009049C9">
        <w:t xml:space="preserve"> Hose wird am Bund mit </w:t>
      </w:r>
      <w:r w:rsidR="002E5C71">
        <w:t>fünf</w:t>
      </w:r>
      <w:r w:rsidRPr="009049C9">
        <w:t xml:space="preserve"> hornfarbenen Knöpfen versehen, an denen die Hosenträger befestigt werden können.</w:t>
      </w:r>
      <w:r w:rsidR="00D400D9" w:rsidRPr="009049C9">
        <w:t xml:space="preserve"> An Weste </w:t>
      </w:r>
      <w:r w:rsidR="002A0E2E" w:rsidRPr="009049C9">
        <w:t xml:space="preserve">und </w:t>
      </w:r>
      <w:r w:rsidR="00D400D9" w:rsidRPr="009049C9">
        <w:t>Hose werden die gleichen hornfarbenen Knöpfe angebracht. Zudem werden auf der Vorderseite der Hosenbeine 24 kupferfarbene Pfännchen angebracht. Das Schuhwerk besteht aus schwarzen</w:t>
      </w:r>
      <w:r w:rsidR="002E5C71">
        <w:t>,</w:t>
      </w:r>
      <w:r w:rsidR="00D400D9" w:rsidRPr="009049C9">
        <w:t xml:space="preserve"> derben Lederstiefeln mit dicker</w:t>
      </w:r>
      <w:r w:rsidR="002E5C71">
        <w:t>,</w:t>
      </w:r>
      <w:r w:rsidR="00D400D9" w:rsidRPr="009049C9">
        <w:t xml:space="preserve"> dunkler Sohle. Nach Abnahme </w:t>
      </w:r>
      <w:r w:rsidR="00D400D9" w:rsidRPr="009049C9">
        <w:lastRenderedPageBreak/>
        <w:t xml:space="preserve">des Häs durch den/die </w:t>
      </w:r>
      <w:r w:rsidR="002A0E2E" w:rsidRPr="009049C9">
        <w:t>Brauchtumsmeister</w:t>
      </w:r>
      <w:r w:rsidR="00D400D9" w:rsidRPr="009049C9">
        <w:t xml:space="preserve">/in wird unterhalb des Aufnähers die </w:t>
      </w:r>
      <w:r w:rsidR="002A0E2E" w:rsidRPr="009049C9">
        <w:t>Häsnummer</w:t>
      </w:r>
      <w:r w:rsidR="002E5C71">
        <w:t>,</w:t>
      </w:r>
      <w:r w:rsidR="00D400D9" w:rsidRPr="009049C9">
        <w:t xml:space="preserve"> </w:t>
      </w:r>
      <w:r w:rsidR="002A0E2E" w:rsidRPr="009049C9">
        <w:t>eingestanzt</w:t>
      </w:r>
      <w:r w:rsidR="00D400D9" w:rsidRPr="009049C9">
        <w:t xml:space="preserve"> in einem Kupferpfännle</w:t>
      </w:r>
      <w:r w:rsidR="002E5C71">
        <w:t>,</w:t>
      </w:r>
      <w:r w:rsidR="00D400D9" w:rsidRPr="009049C9">
        <w:t xml:space="preserve"> angebracht.</w:t>
      </w:r>
    </w:p>
    <w:p w14:paraId="4C78064B" w14:textId="77777777" w:rsidR="00264860" w:rsidRPr="009049C9" w:rsidRDefault="00264860" w:rsidP="009049C9">
      <w:pPr>
        <w:spacing w:line="360" w:lineRule="auto"/>
        <w:contextualSpacing/>
        <w:rPr>
          <w:b/>
        </w:rPr>
      </w:pPr>
    </w:p>
    <w:p w14:paraId="33963CD8" w14:textId="77777777" w:rsidR="00264860" w:rsidRPr="009049C9" w:rsidRDefault="00ED4ACA" w:rsidP="009049C9">
      <w:pPr>
        <w:pStyle w:val="berschrift2"/>
        <w:spacing w:line="360" w:lineRule="auto"/>
        <w:contextualSpacing/>
        <w:rPr>
          <w:rFonts w:asciiTheme="minorHAnsi" w:hAnsiTheme="minorHAnsi"/>
          <w:color w:val="auto"/>
        </w:rPr>
      </w:pPr>
      <w:bookmarkStart w:id="6" w:name="_Toc135757247"/>
      <w:r w:rsidRPr="009049C9">
        <w:rPr>
          <w:rFonts w:asciiTheme="minorHAnsi" w:hAnsiTheme="minorHAnsi"/>
          <w:color w:val="auto"/>
        </w:rPr>
        <w:t xml:space="preserve">§2 Absatz </w:t>
      </w:r>
      <w:r w:rsidR="002A0E2E" w:rsidRPr="009049C9">
        <w:rPr>
          <w:rFonts w:asciiTheme="minorHAnsi" w:hAnsiTheme="minorHAnsi"/>
          <w:color w:val="auto"/>
        </w:rPr>
        <w:t>3</w:t>
      </w:r>
      <w:r w:rsidRPr="009049C9">
        <w:rPr>
          <w:rFonts w:asciiTheme="minorHAnsi" w:hAnsiTheme="minorHAnsi"/>
          <w:color w:val="auto"/>
        </w:rPr>
        <w:t xml:space="preserve"> Vorschriften zum Tragen des Häs</w:t>
      </w:r>
      <w:bookmarkEnd w:id="6"/>
    </w:p>
    <w:p w14:paraId="25A8FCE4" w14:textId="27D47BB9" w:rsidR="007F47C9" w:rsidRPr="009049C9" w:rsidRDefault="007F47C9" w:rsidP="009049C9">
      <w:pPr>
        <w:spacing w:line="360" w:lineRule="auto"/>
        <w:contextualSpacing/>
      </w:pPr>
      <w:r w:rsidRPr="009049C9">
        <w:t xml:space="preserve">Entsprechend den o.g. Bestimmungen, </w:t>
      </w:r>
      <w:r w:rsidR="002A0E2E" w:rsidRPr="009049C9">
        <w:t xml:space="preserve">muss </w:t>
      </w:r>
      <w:r w:rsidRPr="009049C9">
        <w:t>das Häs vollständig getragen werden. Das Weglassen</w:t>
      </w:r>
      <w:r w:rsidR="002A0E2E" w:rsidRPr="009049C9">
        <w:t>, Tragen</w:t>
      </w:r>
      <w:r w:rsidR="002E5C71">
        <w:t xml:space="preserve"> oder Ersetz</w:t>
      </w:r>
      <w:r w:rsidRPr="009049C9">
        <w:t>en einzelner Hästeile (z.B. Zipfelmütze, Schuhe usw.) ist nicht zulässig!</w:t>
      </w:r>
    </w:p>
    <w:p w14:paraId="5EFA892C" w14:textId="77777777" w:rsidR="007F47C9" w:rsidRPr="009049C9" w:rsidRDefault="007F47C9" w:rsidP="009049C9">
      <w:pPr>
        <w:spacing w:line="360" w:lineRule="auto"/>
        <w:contextualSpacing/>
      </w:pPr>
      <w:r w:rsidRPr="009049C9">
        <w:t>Abweichungen von den oben genannten Bestimmungen bedürfen uneingeschränkt eine</w:t>
      </w:r>
      <w:r w:rsidR="002A0E2E" w:rsidRPr="009049C9">
        <w:t>s Antrag</w:t>
      </w:r>
      <w:r w:rsidR="002E5C71">
        <w:t>e</w:t>
      </w:r>
      <w:r w:rsidR="002A0E2E" w:rsidRPr="009049C9">
        <w:t xml:space="preserve">s </w:t>
      </w:r>
      <w:r w:rsidRPr="009049C9">
        <w:t xml:space="preserve">(mündlich oder </w:t>
      </w:r>
      <w:r w:rsidR="002A0E2E" w:rsidRPr="009049C9">
        <w:t>schriftlich</w:t>
      </w:r>
      <w:r w:rsidRPr="009049C9">
        <w:t>) und d</w:t>
      </w:r>
      <w:r w:rsidR="002E5C71">
        <w:t>er</w:t>
      </w:r>
      <w:r w:rsidRPr="009049C9">
        <w:t xml:space="preserve"> vorherige</w:t>
      </w:r>
      <w:r w:rsidR="002E5C71">
        <w:t>n</w:t>
      </w:r>
      <w:r w:rsidRPr="009049C9">
        <w:t xml:space="preserve"> Genehmigung durch den </w:t>
      </w:r>
      <w:r w:rsidR="002A0E2E" w:rsidRPr="009049C9">
        <w:t>Vorstand</w:t>
      </w:r>
      <w:r w:rsidRPr="009049C9">
        <w:t>.</w:t>
      </w:r>
    </w:p>
    <w:p w14:paraId="4C6D4EBA" w14:textId="77777777" w:rsidR="00F80F64" w:rsidRPr="009049C9" w:rsidRDefault="002A0E2E" w:rsidP="009049C9">
      <w:pPr>
        <w:spacing w:line="360" w:lineRule="auto"/>
        <w:contextualSpacing/>
      </w:pPr>
      <w:r w:rsidRPr="009049C9">
        <w:t>Allen Hästrägern ist die Teilnahme an</w:t>
      </w:r>
      <w:r w:rsidR="007F47C9" w:rsidRPr="009049C9">
        <w:t xml:space="preserve"> Veranstaltungen </w:t>
      </w:r>
      <w:r w:rsidRPr="009049C9">
        <w:t xml:space="preserve">nur </w:t>
      </w:r>
      <w:r w:rsidR="007F47C9" w:rsidRPr="009049C9">
        <w:t xml:space="preserve">im vollständigen Häs </w:t>
      </w:r>
      <w:r w:rsidRPr="009049C9">
        <w:t>gestattet.</w:t>
      </w:r>
    </w:p>
    <w:p w14:paraId="18720512" w14:textId="77777777" w:rsidR="00ED4ACA" w:rsidRPr="009049C9" w:rsidRDefault="00D072F2" w:rsidP="009049C9">
      <w:pPr>
        <w:pStyle w:val="berschrift3"/>
        <w:spacing w:line="360" w:lineRule="auto"/>
        <w:contextualSpacing/>
        <w:rPr>
          <w:rFonts w:asciiTheme="minorHAnsi" w:hAnsiTheme="minorHAnsi"/>
          <w:color w:val="auto"/>
          <w:sz w:val="24"/>
        </w:rPr>
      </w:pPr>
      <w:bookmarkStart w:id="7" w:name="_Toc135757248"/>
      <w:r w:rsidRPr="009049C9">
        <w:rPr>
          <w:rFonts w:asciiTheme="minorHAnsi" w:hAnsiTheme="minorHAnsi"/>
          <w:color w:val="auto"/>
          <w:sz w:val="24"/>
        </w:rPr>
        <w:t xml:space="preserve">§2 Absatz </w:t>
      </w:r>
      <w:r w:rsidR="002A0E2E" w:rsidRPr="009049C9">
        <w:rPr>
          <w:rFonts w:asciiTheme="minorHAnsi" w:hAnsiTheme="minorHAnsi"/>
          <w:color w:val="auto"/>
          <w:sz w:val="24"/>
        </w:rPr>
        <w:t>3</w:t>
      </w:r>
      <w:r w:rsidRPr="009049C9">
        <w:rPr>
          <w:rFonts w:asciiTheme="minorHAnsi" w:hAnsiTheme="minorHAnsi"/>
          <w:color w:val="auto"/>
          <w:sz w:val="24"/>
        </w:rPr>
        <w:t xml:space="preserve"> Nr. 1 Sondervorschriften für Lei</w:t>
      </w:r>
      <w:r w:rsidR="002A0E2E" w:rsidRPr="009049C9">
        <w:rPr>
          <w:rFonts w:asciiTheme="minorHAnsi" w:hAnsiTheme="minorHAnsi"/>
          <w:color w:val="auto"/>
          <w:sz w:val="24"/>
        </w:rPr>
        <w:t>h</w:t>
      </w:r>
      <w:r w:rsidRPr="009049C9">
        <w:rPr>
          <w:rFonts w:asciiTheme="minorHAnsi" w:hAnsiTheme="minorHAnsi"/>
          <w:color w:val="auto"/>
          <w:sz w:val="24"/>
        </w:rPr>
        <w:t>häs</w:t>
      </w:r>
      <w:bookmarkEnd w:id="7"/>
    </w:p>
    <w:p w14:paraId="693952A9" w14:textId="77777777" w:rsidR="00D072F2" w:rsidRPr="009049C9" w:rsidRDefault="002A0E2E" w:rsidP="009049C9">
      <w:pPr>
        <w:spacing w:line="360" w:lineRule="auto"/>
        <w:contextualSpacing/>
      </w:pPr>
      <w:r w:rsidRPr="009049C9">
        <w:t>Das Leihhäs</w:t>
      </w:r>
      <w:r w:rsidR="00D072F2" w:rsidRPr="009049C9">
        <w:t xml:space="preserve"> gibt es grundsätzlich </w:t>
      </w:r>
      <w:r w:rsidRPr="009049C9">
        <w:t>maximal für</w:t>
      </w:r>
      <w:r w:rsidR="007D6AC4" w:rsidRPr="009049C9">
        <w:t xml:space="preserve"> </w:t>
      </w:r>
      <w:r w:rsidR="002E5C71">
        <w:t>zwei</w:t>
      </w:r>
      <w:r w:rsidRPr="009049C9">
        <w:t xml:space="preserve"> aufeinanderfolgende Kalenderj</w:t>
      </w:r>
      <w:r w:rsidR="007D6AC4" w:rsidRPr="009049C9">
        <w:t>ahre.  Alle Lei</w:t>
      </w:r>
      <w:r w:rsidRPr="009049C9">
        <w:t>h</w:t>
      </w:r>
      <w:r w:rsidR="007D6AC4" w:rsidRPr="009049C9">
        <w:t xml:space="preserve">hästräger </w:t>
      </w:r>
      <w:r w:rsidR="00D072F2" w:rsidRPr="009049C9">
        <w:t xml:space="preserve">müssen als passive Mitglieder in den Verein eintreten und den entsprechenden Mitgliedsbeitrag  entrichten. Die </w:t>
      </w:r>
      <w:r w:rsidRPr="009049C9">
        <w:t>Gebühr für das Leihhäs</w:t>
      </w:r>
      <w:r w:rsidR="00D072F2" w:rsidRPr="009049C9">
        <w:t xml:space="preserve"> beträgt </w:t>
      </w:r>
      <w:r w:rsidRPr="009049C9">
        <w:t>6</w:t>
      </w:r>
      <w:r w:rsidR="00D072F2" w:rsidRPr="009049C9">
        <w:t>0 € und enthält auch die Gebühr für die Busfahrten.</w:t>
      </w:r>
      <w:r w:rsidR="00790AE0" w:rsidRPr="009049C9">
        <w:t xml:space="preserve">  Das </w:t>
      </w:r>
      <w:r w:rsidRPr="009049C9">
        <w:t>Leihhäs</w:t>
      </w:r>
      <w:r w:rsidR="00790AE0" w:rsidRPr="009049C9">
        <w:t xml:space="preserve"> wird von der Zunft vollständig an den </w:t>
      </w:r>
      <w:r w:rsidRPr="009049C9">
        <w:t>Leihhästräger</w:t>
      </w:r>
      <w:r w:rsidR="00790AE0" w:rsidRPr="009049C9">
        <w:t xml:space="preserve"> ausgegeben.</w:t>
      </w:r>
      <w:r w:rsidR="007D6AC4" w:rsidRPr="009049C9">
        <w:t xml:space="preserve"> </w:t>
      </w:r>
      <w:r w:rsidRPr="009049C9">
        <w:t xml:space="preserve">Dieser verpflichtet sich sorgsam damit umzugehen. </w:t>
      </w:r>
      <w:r w:rsidR="007D6AC4" w:rsidRPr="009049C9">
        <w:t>Alle ausgegebenen Hästeile bleiben im Eigentum der Narrenzunft Gomaringer Käsperle e.V..</w:t>
      </w:r>
      <w:r w:rsidR="00790AE0" w:rsidRPr="009049C9">
        <w:t xml:space="preserve">  Abweichend</w:t>
      </w:r>
      <w:r w:rsidRPr="009049C9">
        <w:t xml:space="preserve"> </w:t>
      </w:r>
      <w:r w:rsidR="00790AE0" w:rsidRPr="009049C9">
        <w:t xml:space="preserve">von den vorangegangenen Vorschriften können </w:t>
      </w:r>
      <w:r w:rsidRPr="009049C9">
        <w:t>Leihhästräger</w:t>
      </w:r>
      <w:r w:rsidR="00790AE0" w:rsidRPr="009049C9">
        <w:t xml:space="preserve"> </w:t>
      </w:r>
      <w:r w:rsidR="002E5C71">
        <w:t>von der</w:t>
      </w:r>
      <w:r w:rsidR="00790AE0" w:rsidRPr="009049C9">
        <w:t xml:space="preserve"> Pflicht zum Tragen der Schnallenschuhe befreit werden, sofern von der Zunft keine gestellt werden können. Der </w:t>
      </w:r>
      <w:r w:rsidRPr="009049C9">
        <w:t>Leihhästräger</w:t>
      </w:r>
      <w:r w:rsidR="00790AE0" w:rsidRPr="009049C9">
        <w:t xml:space="preserve"> hat dann schwarze Halbschuhe zu tragen</w:t>
      </w:r>
      <w:r w:rsidR="002E5C71">
        <w:t>,</w:t>
      </w:r>
      <w:r w:rsidR="00790AE0" w:rsidRPr="009049C9">
        <w:t xml:space="preserve"> die durch den/die </w:t>
      </w:r>
      <w:r w:rsidRPr="009049C9">
        <w:t>Brauchtumsmeister</w:t>
      </w:r>
      <w:r w:rsidR="00790AE0" w:rsidRPr="009049C9">
        <w:t xml:space="preserve">/in genehmigt sind. </w:t>
      </w:r>
      <w:r w:rsidR="007D6AC4" w:rsidRPr="009049C9">
        <w:t xml:space="preserve"> </w:t>
      </w:r>
      <w:r w:rsidRPr="009049C9">
        <w:t>Für das Leihhäs wird eine Kaution in Höhe von 100 € erhoben. Nach der Saison ist das Leihhäs vollständig gereinigt und in einwandfreiem Zustand zurück</w:t>
      </w:r>
      <w:r w:rsidR="002E5C71">
        <w:t>zu</w:t>
      </w:r>
      <w:r w:rsidRPr="009049C9">
        <w:t>geben.  Die Kaution wird daraufhin nach Abnahme durch den/die Brauchtumsmeister/in zurückerstattet.</w:t>
      </w:r>
    </w:p>
    <w:p w14:paraId="57251667" w14:textId="77777777" w:rsidR="00ED4ACA" w:rsidRPr="009049C9" w:rsidRDefault="00ED4ACA" w:rsidP="009049C9">
      <w:pPr>
        <w:pStyle w:val="berschrift3"/>
        <w:spacing w:line="360" w:lineRule="auto"/>
        <w:contextualSpacing/>
        <w:rPr>
          <w:rFonts w:asciiTheme="minorHAnsi" w:hAnsiTheme="minorHAnsi"/>
          <w:color w:val="auto"/>
          <w:sz w:val="24"/>
        </w:rPr>
      </w:pPr>
      <w:bookmarkStart w:id="8" w:name="_Toc135757249"/>
      <w:r w:rsidRPr="009049C9">
        <w:rPr>
          <w:rFonts w:asciiTheme="minorHAnsi" w:hAnsiTheme="minorHAnsi"/>
          <w:color w:val="auto"/>
          <w:sz w:val="24"/>
        </w:rPr>
        <w:t xml:space="preserve">§2 Absatz </w:t>
      </w:r>
      <w:r w:rsidR="00245245" w:rsidRPr="009049C9">
        <w:rPr>
          <w:rFonts w:asciiTheme="minorHAnsi" w:hAnsiTheme="minorHAnsi"/>
          <w:color w:val="auto"/>
          <w:sz w:val="24"/>
        </w:rPr>
        <w:t>3</w:t>
      </w:r>
      <w:r w:rsidRPr="009049C9">
        <w:rPr>
          <w:rFonts w:asciiTheme="minorHAnsi" w:hAnsiTheme="minorHAnsi"/>
          <w:color w:val="auto"/>
          <w:sz w:val="24"/>
        </w:rPr>
        <w:t xml:space="preserve"> Nr. </w:t>
      </w:r>
      <w:r w:rsidR="00D072F2" w:rsidRPr="009049C9">
        <w:rPr>
          <w:rFonts w:asciiTheme="minorHAnsi" w:hAnsiTheme="minorHAnsi"/>
          <w:color w:val="auto"/>
          <w:sz w:val="24"/>
        </w:rPr>
        <w:t>2</w:t>
      </w:r>
      <w:r w:rsidRPr="009049C9">
        <w:rPr>
          <w:rFonts w:asciiTheme="minorHAnsi" w:hAnsiTheme="minorHAnsi"/>
          <w:color w:val="auto"/>
          <w:sz w:val="24"/>
        </w:rPr>
        <w:t xml:space="preserve"> Sondervorschriften Narrensamen</w:t>
      </w:r>
      <w:bookmarkEnd w:id="8"/>
    </w:p>
    <w:p w14:paraId="44D954AB" w14:textId="77777777" w:rsidR="00ED4ACA" w:rsidRPr="009049C9" w:rsidRDefault="00245245" w:rsidP="009049C9">
      <w:pPr>
        <w:spacing w:line="360" w:lineRule="auto"/>
        <w:contextualSpacing/>
      </w:pPr>
      <w:r w:rsidRPr="009049C9">
        <w:t xml:space="preserve">Der Narrensamen ist </w:t>
      </w:r>
      <w:r w:rsidR="00ED4ACA" w:rsidRPr="009049C9">
        <w:t xml:space="preserve"> von der Pflicht zum Tragen der Schnallenschuhe befreit, allerdings sollte</w:t>
      </w:r>
      <w:r w:rsidRPr="009049C9">
        <w:t xml:space="preserve"> der Narrensamen</w:t>
      </w:r>
      <w:r w:rsidR="00ED4ACA" w:rsidRPr="009049C9">
        <w:t xml:space="preserve"> zum Häs stets schwarze Schuhe tragen. </w:t>
      </w:r>
    </w:p>
    <w:p w14:paraId="6092097F" w14:textId="77777777" w:rsidR="00ED4ACA" w:rsidRPr="009049C9" w:rsidRDefault="00062EF1" w:rsidP="009049C9">
      <w:pPr>
        <w:spacing w:line="360" w:lineRule="auto"/>
        <w:contextualSpacing/>
      </w:pPr>
      <w:r>
        <w:t>Dem</w:t>
      </w:r>
      <w:r w:rsidR="00ED4ACA" w:rsidRPr="009049C9">
        <w:t xml:space="preserve"> Narrensamen</w:t>
      </w:r>
      <w:r>
        <w:t xml:space="preserve"> ist es gestattet</w:t>
      </w:r>
      <w:r w:rsidR="002E5C71">
        <w:t xml:space="preserve">, </w:t>
      </w:r>
      <w:r w:rsidR="00ED4ACA" w:rsidRPr="009049C9">
        <w:t>insbes</w:t>
      </w:r>
      <w:r w:rsidR="00245245" w:rsidRPr="009049C9">
        <w:t>ondere bei Hallenv</w:t>
      </w:r>
      <w:r w:rsidR="00ED4ACA" w:rsidRPr="009049C9">
        <w:t xml:space="preserve">eranstaltungen, die Jacke auszuziehen. Während Auftritten oder  während </w:t>
      </w:r>
      <w:r w:rsidR="00EB33FA" w:rsidRPr="009049C9">
        <w:t xml:space="preserve">dem Laufen </w:t>
      </w:r>
      <w:r w:rsidR="00245245" w:rsidRPr="009049C9">
        <w:t>bei</w:t>
      </w:r>
      <w:r w:rsidR="00EB33FA" w:rsidRPr="009049C9">
        <w:t xml:space="preserve"> </w:t>
      </w:r>
      <w:r w:rsidR="00ED4ACA" w:rsidRPr="009049C9">
        <w:t>Umzügen</w:t>
      </w:r>
      <w:r w:rsidR="00EB33FA" w:rsidRPr="009049C9">
        <w:t xml:space="preserve"> ist die Jacke zu tragen.</w:t>
      </w:r>
    </w:p>
    <w:p w14:paraId="5D83441F" w14:textId="77777777" w:rsidR="00D072F2" w:rsidRPr="009049C9" w:rsidRDefault="00D072F2" w:rsidP="009049C9">
      <w:pPr>
        <w:spacing w:line="360" w:lineRule="auto"/>
        <w:contextualSpacing/>
      </w:pPr>
      <w:r w:rsidRPr="009049C9">
        <w:t>Kinder von aktiven Mitgliedern können entgegen der Vorschriften vo</w:t>
      </w:r>
      <w:r w:rsidR="00900549" w:rsidRPr="009049C9">
        <w:t>m</w:t>
      </w:r>
      <w:r w:rsidRPr="009049C9">
        <w:t xml:space="preserve"> </w:t>
      </w:r>
      <w:r w:rsidR="00245245" w:rsidRPr="009049C9">
        <w:t>Leihhäs</w:t>
      </w:r>
      <w:r w:rsidRPr="009049C9">
        <w:t>, solange sie sich im Wachstum befinden</w:t>
      </w:r>
      <w:r w:rsidR="002E5C71">
        <w:t>,</w:t>
      </w:r>
      <w:r w:rsidRPr="009049C9">
        <w:t xml:space="preserve"> über den Zeitraum von </w:t>
      </w:r>
      <w:r w:rsidR="002E5C71">
        <w:t>zwei</w:t>
      </w:r>
      <w:r w:rsidRPr="009049C9">
        <w:t xml:space="preserve"> Jahren hinaus </w:t>
      </w:r>
      <w:r w:rsidR="00245245" w:rsidRPr="009049C9">
        <w:t>Leihhäs</w:t>
      </w:r>
      <w:r w:rsidRPr="009049C9">
        <w:t xml:space="preserve"> bekommen.</w:t>
      </w:r>
      <w:r w:rsidR="00900549" w:rsidRPr="009049C9">
        <w:t xml:space="preserve"> Auch für Kinder ist eine </w:t>
      </w:r>
      <w:r w:rsidR="00245245" w:rsidRPr="009049C9">
        <w:t>Gebühr für das Leihhäs</w:t>
      </w:r>
      <w:r w:rsidR="00900549" w:rsidRPr="009049C9">
        <w:t xml:space="preserve"> in Höhe von 25 € zu entrichten.</w:t>
      </w:r>
    </w:p>
    <w:p w14:paraId="0FD94430" w14:textId="77777777" w:rsidR="00900549" w:rsidRPr="009F4B0D" w:rsidRDefault="00900549" w:rsidP="009049C9">
      <w:pPr>
        <w:pStyle w:val="berschrift1"/>
        <w:spacing w:line="360" w:lineRule="auto"/>
        <w:contextualSpacing/>
        <w:rPr>
          <w:rFonts w:asciiTheme="minorHAnsi" w:hAnsiTheme="minorHAnsi"/>
          <w:color w:val="auto"/>
          <w:u w:val="single"/>
        </w:rPr>
      </w:pPr>
      <w:bookmarkStart w:id="9" w:name="_Toc135757250"/>
      <w:r w:rsidRPr="009F4B0D">
        <w:rPr>
          <w:rFonts w:asciiTheme="minorHAnsi" w:hAnsiTheme="minorHAnsi"/>
          <w:color w:val="auto"/>
          <w:u w:val="single"/>
        </w:rPr>
        <w:lastRenderedPageBreak/>
        <w:t>§3 Utensilien</w:t>
      </w:r>
      <w:bookmarkEnd w:id="9"/>
    </w:p>
    <w:p w14:paraId="1D19A0A2" w14:textId="77777777" w:rsidR="009049C9" w:rsidRDefault="00900549" w:rsidP="009049C9">
      <w:pPr>
        <w:pStyle w:val="berschrift2"/>
        <w:spacing w:line="360" w:lineRule="auto"/>
        <w:contextualSpacing/>
        <w:rPr>
          <w:rFonts w:asciiTheme="minorHAnsi" w:hAnsiTheme="minorHAnsi"/>
          <w:color w:val="auto"/>
        </w:rPr>
      </w:pPr>
      <w:bookmarkStart w:id="10" w:name="_Toc135757251"/>
      <w:r w:rsidRPr="009049C9">
        <w:rPr>
          <w:rFonts w:asciiTheme="minorHAnsi" w:hAnsiTheme="minorHAnsi"/>
          <w:color w:val="auto"/>
        </w:rPr>
        <w:t xml:space="preserve">§3 Absatz </w:t>
      </w:r>
      <w:r w:rsidR="00245245" w:rsidRPr="009049C9">
        <w:rPr>
          <w:rFonts w:asciiTheme="minorHAnsi" w:hAnsiTheme="minorHAnsi"/>
          <w:color w:val="auto"/>
        </w:rPr>
        <w:t>1</w:t>
      </w:r>
      <w:r w:rsidRPr="009049C9">
        <w:rPr>
          <w:rFonts w:asciiTheme="minorHAnsi" w:hAnsiTheme="minorHAnsi"/>
          <w:color w:val="auto"/>
        </w:rPr>
        <w:t xml:space="preserve"> Käsperle</w:t>
      </w:r>
      <w:bookmarkEnd w:id="10"/>
    </w:p>
    <w:p w14:paraId="7B342D5B" w14:textId="77777777" w:rsidR="00865D2A" w:rsidRPr="009049C9" w:rsidRDefault="00900549" w:rsidP="009F4B0D">
      <w:pPr>
        <w:spacing w:line="360" w:lineRule="auto"/>
        <w:rPr>
          <w:sz w:val="26"/>
          <w:szCs w:val="26"/>
        </w:rPr>
      </w:pPr>
      <w:r w:rsidRPr="009049C9">
        <w:t>Der Käsperle kann eine langstielige Pfeife</w:t>
      </w:r>
      <w:r w:rsidR="002E5C71">
        <w:t xml:space="preserve"> tragen</w:t>
      </w:r>
      <w:r w:rsidRPr="009049C9">
        <w:t xml:space="preserve">, deren Länge </w:t>
      </w:r>
      <w:r w:rsidR="00245245" w:rsidRPr="009049C9">
        <w:t>unterschiedlich</w:t>
      </w:r>
      <w:r w:rsidRPr="009049C9">
        <w:t xml:space="preserve"> sein kann (jedoch max. 50 cm). Narren ab 18 Jahren ist das Tragen der Pfeife gestattet. Der braune Sack aus Rupfentuch </w:t>
      </w:r>
      <w:r w:rsidR="00865D2A" w:rsidRPr="009049C9">
        <w:t>wird</w:t>
      </w:r>
      <w:r w:rsidRPr="009049C9">
        <w:t xml:space="preserve"> an einer naturfarbenen Kordel umgehängt. Es besteht die </w:t>
      </w:r>
      <w:r w:rsidR="002E5C71">
        <w:t>Möglichkeit an diesem Sack</w:t>
      </w:r>
      <w:r w:rsidRPr="009049C9">
        <w:t xml:space="preserve"> Buttons </w:t>
      </w:r>
      <w:r w:rsidR="00062EF1">
        <w:t>und Anstecknadeln</w:t>
      </w:r>
      <w:r w:rsidRPr="009049C9">
        <w:t xml:space="preserve"> anzubringen</w:t>
      </w:r>
      <w:r w:rsidR="00062EF1">
        <w:t>.</w:t>
      </w:r>
      <w:r w:rsidRPr="009049C9">
        <w:t xml:space="preserve"> Alle </w:t>
      </w:r>
      <w:r w:rsidR="00865D2A" w:rsidRPr="009049C9">
        <w:t>aktiven Mitglieder, sowie Leihäs</w:t>
      </w:r>
      <w:r w:rsidRPr="009049C9">
        <w:t xml:space="preserve"> tragen eine funktionstüchtige Rätsch</w:t>
      </w:r>
      <w:r w:rsidR="00865D2A" w:rsidRPr="009049C9">
        <w:t>e</w:t>
      </w:r>
      <w:r w:rsidRPr="009049C9">
        <w:t xml:space="preserve"> aus Vollholz, die farblos lackiert ist, aber auch naturbelassen sein kann. </w:t>
      </w:r>
      <w:r w:rsidR="00865D2A" w:rsidRPr="009049C9">
        <w:t xml:space="preserve">Der Narrensamen kann ebenfalls eine </w:t>
      </w:r>
      <w:r w:rsidR="00245245" w:rsidRPr="009049C9">
        <w:t>entsprechend</w:t>
      </w:r>
      <w:r w:rsidR="00865D2A" w:rsidRPr="009049C9">
        <w:t xml:space="preserve"> kleine Rätsche bei sich tragen. </w:t>
      </w:r>
      <w:r w:rsidRPr="009049C9">
        <w:t xml:space="preserve">Es steht allen Käsperle frei einen Stempel mit Käsperlemotiv mitzuführen, um damit die Zuschauer bei Umzügen u.ä. zu stempeln. Ferner gehört zu jedem Käsperle ab dem Alter von 18 Jahren, eine grün lackierte Schnupftabakdose, </w:t>
      </w:r>
      <w:r w:rsidR="00865D2A" w:rsidRPr="009049C9">
        <w:t xml:space="preserve">in der </w:t>
      </w:r>
      <w:r w:rsidRPr="009049C9">
        <w:t>Schnupftabak</w:t>
      </w:r>
      <w:r w:rsidR="00865D2A" w:rsidRPr="009049C9">
        <w:t xml:space="preserve"> mitgenommen werden kann</w:t>
      </w:r>
      <w:r w:rsidRPr="009049C9">
        <w:t>, der den Zuschauern bei Umzügen, u.ä. angeboten werden kann.</w:t>
      </w:r>
      <w:r w:rsidR="009049C9">
        <w:t xml:space="preserve"> </w:t>
      </w:r>
      <w:r w:rsidR="00865D2A" w:rsidRPr="009049C9">
        <w:rPr>
          <w:color w:val="000000"/>
        </w:rPr>
        <w:t>Der Käsperle kann an seinem Säckle eine</w:t>
      </w:r>
      <w:r w:rsidR="002E5C71">
        <w:rPr>
          <w:color w:val="000000"/>
        </w:rPr>
        <w:t>n</w:t>
      </w:r>
      <w:r w:rsidR="00865D2A" w:rsidRPr="009049C9">
        <w:rPr>
          <w:color w:val="000000"/>
        </w:rPr>
        <w:t xml:space="preserve"> </w:t>
      </w:r>
      <w:r w:rsidR="00245245" w:rsidRPr="009049C9">
        <w:rPr>
          <w:color w:val="000000"/>
        </w:rPr>
        <w:t>Käsperlen</w:t>
      </w:r>
      <w:r w:rsidR="00865D2A" w:rsidRPr="009049C9">
        <w:rPr>
          <w:color w:val="000000"/>
        </w:rPr>
        <w:t>arrenbecher anbringen</w:t>
      </w:r>
      <w:r w:rsidR="00C479AB" w:rsidRPr="009049C9">
        <w:rPr>
          <w:color w:val="000000"/>
        </w:rPr>
        <w:t xml:space="preserve">. Während </w:t>
      </w:r>
      <w:r w:rsidR="00245245" w:rsidRPr="009049C9">
        <w:rPr>
          <w:color w:val="000000"/>
        </w:rPr>
        <w:t>des Brauchtumstanzes</w:t>
      </w:r>
      <w:r w:rsidR="00C479AB" w:rsidRPr="009049C9">
        <w:rPr>
          <w:color w:val="000000"/>
        </w:rPr>
        <w:t xml:space="preserve"> sind die Narrenbecher </w:t>
      </w:r>
      <w:r w:rsidR="00245245" w:rsidRPr="009049C9">
        <w:rPr>
          <w:color w:val="000000"/>
        </w:rPr>
        <w:t>vom</w:t>
      </w:r>
      <w:r w:rsidR="00C479AB" w:rsidRPr="009049C9">
        <w:rPr>
          <w:color w:val="000000"/>
        </w:rPr>
        <w:t xml:space="preserve"> Säckle zu </w:t>
      </w:r>
      <w:r w:rsidR="00245245" w:rsidRPr="009049C9">
        <w:rPr>
          <w:color w:val="000000"/>
        </w:rPr>
        <w:t>entfernen.</w:t>
      </w:r>
    </w:p>
    <w:p w14:paraId="1BBCF957" w14:textId="77777777" w:rsidR="009F4B0D" w:rsidRDefault="009F4B0D" w:rsidP="009049C9">
      <w:pPr>
        <w:pStyle w:val="berschrift2"/>
        <w:spacing w:line="360" w:lineRule="auto"/>
        <w:contextualSpacing/>
        <w:rPr>
          <w:rFonts w:asciiTheme="minorHAnsi" w:hAnsiTheme="minorHAnsi"/>
          <w:color w:val="auto"/>
        </w:rPr>
      </w:pPr>
    </w:p>
    <w:p w14:paraId="3BB64D0E" w14:textId="77777777" w:rsidR="009049C9" w:rsidRDefault="00900549" w:rsidP="009049C9">
      <w:pPr>
        <w:pStyle w:val="berschrift2"/>
        <w:spacing w:line="360" w:lineRule="auto"/>
        <w:contextualSpacing/>
        <w:rPr>
          <w:rFonts w:asciiTheme="minorHAnsi" w:hAnsiTheme="minorHAnsi"/>
          <w:color w:val="auto"/>
        </w:rPr>
      </w:pPr>
      <w:bookmarkStart w:id="11" w:name="_Toc135757252"/>
      <w:r w:rsidRPr="009049C9">
        <w:rPr>
          <w:rFonts w:asciiTheme="minorHAnsi" w:hAnsiTheme="minorHAnsi"/>
          <w:color w:val="auto"/>
        </w:rPr>
        <w:t>§3 Absatz</w:t>
      </w:r>
      <w:r w:rsidR="00245245" w:rsidRPr="009049C9">
        <w:rPr>
          <w:rFonts w:asciiTheme="minorHAnsi" w:hAnsiTheme="minorHAnsi"/>
          <w:color w:val="auto"/>
        </w:rPr>
        <w:t xml:space="preserve"> 2</w:t>
      </w:r>
      <w:r w:rsidRPr="009049C9">
        <w:rPr>
          <w:rFonts w:asciiTheme="minorHAnsi" w:hAnsiTheme="minorHAnsi"/>
          <w:color w:val="auto"/>
        </w:rPr>
        <w:t xml:space="preserve"> Breiabender</w:t>
      </w:r>
      <w:bookmarkEnd w:id="11"/>
    </w:p>
    <w:p w14:paraId="5BB6F2BE" w14:textId="07CE44AB" w:rsidR="00C479AB" w:rsidRPr="009049C9" w:rsidRDefault="00900549" w:rsidP="009F4B0D">
      <w:pPr>
        <w:spacing w:line="360" w:lineRule="auto"/>
        <w:rPr>
          <w:sz w:val="26"/>
          <w:szCs w:val="26"/>
        </w:rPr>
      </w:pPr>
      <w:r w:rsidRPr="009049C9">
        <w:t xml:space="preserve">Der Breiabender trägt </w:t>
      </w:r>
      <w:r w:rsidR="00245245" w:rsidRPr="009049C9">
        <w:t xml:space="preserve"> während Umzügen </w:t>
      </w:r>
      <w:r w:rsidRPr="009049C9">
        <w:t xml:space="preserve">einen langen Kochlöffel aus </w:t>
      </w:r>
      <w:r w:rsidR="00245245" w:rsidRPr="009049C9">
        <w:t xml:space="preserve">Holz. </w:t>
      </w:r>
      <w:r w:rsidRPr="009049C9">
        <w:t xml:space="preserve"> Es steht allen </w:t>
      </w:r>
      <w:r w:rsidR="00245245" w:rsidRPr="009049C9">
        <w:t>Breiabendern</w:t>
      </w:r>
      <w:r w:rsidR="003B408B">
        <w:t xml:space="preserve"> frei einen alten, durch den Zunftrat genehmigten,</w:t>
      </w:r>
      <w:r w:rsidRPr="009049C9">
        <w:t xml:space="preserve"> Rucksack zu trag</w:t>
      </w:r>
      <w:r w:rsidR="00245245" w:rsidRPr="009049C9">
        <w:t xml:space="preserve">en. Es besteht die Möglichkeit </w:t>
      </w:r>
      <w:r w:rsidR="003B408B">
        <w:t>an diesem Rucksack</w:t>
      </w:r>
      <w:r w:rsidRPr="009049C9">
        <w:t xml:space="preserve"> Buttons </w:t>
      </w:r>
      <w:r w:rsidR="0062186E">
        <w:t>und Anstecknadeln anzubringen</w:t>
      </w:r>
      <w:r w:rsidRPr="009049C9">
        <w:t>.</w:t>
      </w:r>
      <w:r w:rsidR="00865D2A" w:rsidRPr="009049C9">
        <w:t xml:space="preserve"> Der Breiabende</w:t>
      </w:r>
      <w:r w:rsidR="00245245" w:rsidRPr="009049C9">
        <w:t>r</w:t>
      </w:r>
      <w:r w:rsidR="00865D2A" w:rsidRPr="009049C9">
        <w:t xml:space="preserve"> </w:t>
      </w:r>
      <w:r w:rsidR="00245245" w:rsidRPr="009049C9">
        <w:t>kann</w:t>
      </w:r>
      <w:r w:rsidR="00865D2A" w:rsidRPr="009049C9">
        <w:t xml:space="preserve"> eine </w:t>
      </w:r>
      <w:r w:rsidR="003B408B">
        <w:t>g</w:t>
      </w:r>
      <w:r w:rsidR="00245245" w:rsidRPr="009049C9">
        <w:t>usseiserne</w:t>
      </w:r>
      <w:r w:rsidR="00865D2A" w:rsidRPr="009049C9">
        <w:t xml:space="preserve"> Pfann</w:t>
      </w:r>
      <w:r w:rsidR="00C479AB" w:rsidRPr="009049C9">
        <w:t>e</w:t>
      </w:r>
      <w:r w:rsidR="00865D2A" w:rsidRPr="009049C9">
        <w:t xml:space="preserve"> mit Sti</w:t>
      </w:r>
      <w:r w:rsidR="00245245" w:rsidRPr="009049C9">
        <w:t>e</w:t>
      </w:r>
      <w:r w:rsidR="00865D2A" w:rsidRPr="009049C9">
        <w:t xml:space="preserve">l </w:t>
      </w:r>
      <w:r w:rsidR="003B408B">
        <w:t xml:space="preserve"> tragen. Z</w:t>
      </w:r>
      <w:r w:rsidR="00865D2A" w:rsidRPr="009049C9">
        <w:t>ur Befestigung mit einer naturfarbenen Kordel ode</w:t>
      </w:r>
      <w:r w:rsidR="003B408B">
        <w:t>r einer metallenen Gliederkette</w:t>
      </w:r>
      <w:r w:rsidR="00865D2A" w:rsidRPr="009049C9">
        <w:t xml:space="preserve"> muss im Stiel ein Loch sein. Die Pfanne kann mit „breiartigem“ (z.B. Montageschaum), aber  auch mit originalem Brei gefüllt sein.</w:t>
      </w:r>
      <w:r w:rsidR="00C479AB" w:rsidRPr="009049C9">
        <w:t xml:space="preserve"> Der Breiabender kann am Rucksack einen </w:t>
      </w:r>
      <w:r w:rsidR="00245245" w:rsidRPr="009049C9">
        <w:t>Käsperlen</w:t>
      </w:r>
      <w:r w:rsidR="00C479AB" w:rsidRPr="009049C9">
        <w:t xml:space="preserve">arrenbecher anbringen. Während </w:t>
      </w:r>
      <w:r w:rsidR="00245245" w:rsidRPr="009049C9">
        <w:t>des Brauchtumstanzes</w:t>
      </w:r>
      <w:r w:rsidR="00C479AB" w:rsidRPr="009049C9">
        <w:t xml:space="preserve"> sind die Narrenbecher </w:t>
      </w:r>
      <w:r w:rsidR="00245245" w:rsidRPr="009049C9">
        <w:t xml:space="preserve">vom </w:t>
      </w:r>
      <w:r w:rsidR="003B408B">
        <w:t>Rucksack</w:t>
      </w:r>
      <w:r w:rsidR="00C479AB" w:rsidRPr="009049C9">
        <w:t xml:space="preserve"> zu </w:t>
      </w:r>
      <w:r w:rsidR="00245245" w:rsidRPr="009049C9">
        <w:t>entfernen</w:t>
      </w:r>
      <w:r w:rsidR="00C479AB" w:rsidRPr="009049C9">
        <w:t>.</w:t>
      </w:r>
    </w:p>
    <w:p w14:paraId="148B4901" w14:textId="77777777" w:rsidR="009049C9" w:rsidRPr="009F4B0D" w:rsidRDefault="00900549" w:rsidP="009049C9">
      <w:pPr>
        <w:pStyle w:val="berschrift1"/>
        <w:spacing w:line="360" w:lineRule="auto"/>
        <w:contextualSpacing/>
        <w:rPr>
          <w:rFonts w:asciiTheme="minorHAnsi" w:hAnsiTheme="minorHAnsi"/>
          <w:color w:val="auto"/>
          <w:szCs w:val="27"/>
          <w:u w:val="single"/>
        </w:rPr>
      </w:pPr>
      <w:bookmarkStart w:id="12" w:name="_Toc135757253"/>
      <w:r w:rsidRPr="009F4B0D">
        <w:rPr>
          <w:rFonts w:asciiTheme="minorHAnsi" w:hAnsiTheme="minorHAnsi"/>
          <w:color w:val="auto"/>
          <w:szCs w:val="27"/>
          <w:u w:val="single"/>
        </w:rPr>
        <w:t>§4 Zulassung</w:t>
      </w:r>
      <w:bookmarkEnd w:id="12"/>
    </w:p>
    <w:p w14:paraId="3E7C6702" w14:textId="7C802FF3" w:rsidR="00900549" w:rsidRPr="009049C9" w:rsidRDefault="00900549" w:rsidP="009F4B0D">
      <w:pPr>
        <w:spacing w:line="360" w:lineRule="auto"/>
        <w:rPr>
          <w:sz w:val="28"/>
          <w:szCs w:val="27"/>
        </w:rPr>
      </w:pPr>
      <w:r w:rsidRPr="009049C9">
        <w:t>Für Ehrungen zähl</w:t>
      </w:r>
      <w:r w:rsidR="00245245" w:rsidRPr="009049C9">
        <w:t>t das Beitrittsjahr.</w:t>
      </w:r>
      <w:r w:rsidR="003B408B">
        <w:t xml:space="preserve"> </w:t>
      </w:r>
      <w:r w:rsidRPr="009049C9">
        <w:t>Der Zunftrat kann die Mitgliederzahl beschränken. Die Zahl der aktiven Breiabender wird von vorn</w:t>
      </w:r>
      <w:r w:rsidR="003B408B">
        <w:t>e</w:t>
      </w:r>
      <w:r w:rsidRPr="009049C9">
        <w:t xml:space="preserve">herein auf max. </w:t>
      </w:r>
      <w:r w:rsidR="003B408B">
        <w:t>zehn</w:t>
      </w:r>
      <w:r w:rsidRPr="009049C9">
        <w:t xml:space="preserve"> Hästräger beschränkt.</w:t>
      </w:r>
      <w:r w:rsidR="003B408B">
        <w:t xml:space="preserve"> </w:t>
      </w:r>
      <w:r w:rsidRPr="009049C9">
        <w:t xml:space="preserve">Passive Mitglieder sind fördernde Mitglieder. Sie können kein Häs von der Zunft erwerben. Maske und Häs dürfen von den aktiven Mitgliedern nicht an die passiven Mitglieder verkauft oder verliehen werden. Auf Antrag kann jedoch ein passives Mitglied zum aktiven Mitglied ernannt werden. Hierüber entscheidet der Zunftrat. Bei der Beschaffung von Maske und Häs hat sich das Mitglied mit dem/der Brauchtumsmeister/in in Verbindung zu setzen. Masken und Häs können nur über die Narrenzunft bestellt werden. Alle Masken und Häs werden vor dem ersten Tragen von dem/der </w:t>
      </w:r>
      <w:r w:rsidRPr="009049C9">
        <w:lastRenderedPageBreak/>
        <w:t>B</w:t>
      </w:r>
      <w:r w:rsidR="003B408B">
        <w:t xml:space="preserve">rauchtumsmeister/in begutachtet, </w:t>
      </w:r>
      <w:r w:rsidRPr="009049C9">
        <w:t>genehmigt und erhalten eine Häsnummer.</w:t>
      </w:r>
      <w:r w:rsidR="003B408B">
        <w:t xml:space="preserve"> </w:t>
      </w:r>
      <w:r w:rsidRPr="009049C9">
        <w:t>Die Häsnummer (ab Nr. 1 für Käsperle und Nr. 201-210 für Breiabender) ist an der vom Zunftrat festgelegten St</w:t>
      </w:r>
      <w:r w:rsidR="00865D2A" w:rsidRPr="009049C9">
        <w:t>elle sichtbar zu befestigen. (A</w:t>
      </w:r>
      <w:r w:rsidRPr="009049C9">
        <w:t>m linken Ärmel unterhalb des roten Käsperleaufnähers). Breiabender können mehrere Plaketten mit der gleichen Häsnummer erhalten</w:t>
      </w:r>
      <w:r w:rsidR="003B408B">
        <w:t>,</w:t>
      </w:r>
      <w:r w:rsidRPr="009049C9">
        <w:t xml:space="preserve"> um diese an Wechselhemden anzubringen. Es ist jedoch ausdrücklich untersagt die Hemden</w:t>
      </w:r>
      <w:r w:rsidR="00865D2A" w:rsidRPr="009049C9">
        <w:t xml:space="preserve"> oder Jacken</w:t>
      </w:r>
      <w:r w:rsidRPr="009049C9">
        <w:t xml:space="preserve"> samt Häsnummer an andere Träger auszuleihen.</w:t>
      </w:r>
      <w:r w:rsidR="0062186E">
        <w:t xml:space="preserve"> Die Maske darf ausdrücklich nur in Verbindung mit einer, wie oben beschrieben, angebrachten Häsnummer getragen werden.</w:t>
      </w:r>
      <w:r w:rsidR="009F4B0D">
        <w:t xml:space="preserve"> </w:t>
      </w:r>
      <w:r w:rsidRPr="009049C9">
        <w:t xml:space="preserve">Eigentumswechsel durch Verkauf, Schenkung oder Vererbung müssen vom </w:t>
      </w:r>
      <w:r w:rsidR="00865D2A" w:rsidRPr="009049C9">
        <w:t>Z</w:t>
      </w:r>
      <w:r w:rsidRPr="009049C9">
        <w:t>unftrat genehmigt werden.</w:t>
      </w:r>
      <w:r w:rsidR="009F4B0D">
        <w:t xml:space="preserve"> </w:t>
      </w:r>
      <w:r w:rsidRPr="009049C9">
        <w:t>Der/die Brauchtumsmeister/in führt ein Häs-Stammbuch. Nur die hier aufgenommenen Masken und Häs dürfen an Veranstaltungen teilnehmen. Alle Masken und Häs der Narrenzunft Gomaringer Käsperle müssen nach vorgeschriebenen Modellen, Zeichnungen und Materialien hergestellt werden. Masken und Häs aus anderen Materialien, welche nicht der Vorschrift entsprechen, werden nicht zugelassen.</w:t>
      </w:r>
    </w:p>
    <w:p w14:paraId="458881AE" w14:textId="77777777" w:rsidR="00C479AB" w:rsidRPr="009F4B0D" w:rsidRDefault="00C479AB" w:rsidP="009049C9">
      <w:pPr>
        <w:pStyle w:val="berschrift1"/>
        <w:spacing w:line="360" w:lineRule="auto"/>
        <w:contextualSpacing/>
        <w:rPr>
          <w:rFonts w:asciiTheme="minorHAnsi" w:hAnsiTheme="minorHAnsi"/>
          <w:color w:val="auto"/>
          <w:u w:val="single"/>
        </w:rPr>
      </w:pPr>
      <w:bookmarkStart w:id="13" w:name="_Toc135757254"/>
      <w:r w:rsidRPr="009F4B0D">
        <w:rPr>
          <w:rFonts w:asciiTheme="minorHAnsi" w:hAnsiTheme="minorHAnsi"/>
          <w:color w:val="auto"/>
          <w:u w:val="single"/>
        </w:rPr>
        <w:t>§5 Verhaltensregeln</w:t>
      </w:r>
      <w:bookmarkEnd w:id="13"/>
    </w:p>
    <w:p w14:paraId="20E3D4C4" w14:textId="77777777" w:rsidR="009049C9" w:rsidRDefault="004F0AAF" w:rsidP="009049C9">
      <w:pPr>
        <w:pStyle w:val="berschrift2"/>
        <w:spacing w:line="360" w:lineRule="auto"/>
        <w:contextualSpacing/>
        <w:rPr>
          <w:rFonts w:asciiTheme="minorHAnsi" w:hAnsiTheme="minorHAnsi"/>
          <w:color w:val="auto"/>
        </w:rPr>
      </w:pPr>
      <w:bookmarkStart w:id="14" w:name="_Toc135757255"/>
      <w:r w:rsidRPr="009049C9">
        <w:rPr>
          <w:rFonts w:asciiTheme="minorHAnsi" w:hAnsiTheme="minorHAnsi"/>
          <w:color w:val="auto"/>
        </w:rPr>
        <w:t xml:space="preserve">§5 Absatz </w:t>
      </w:r>
      <w:r w:rsidR="00245245" w:rsidRPr="009049C9">
        <w:rPr>
          <w:rFonts w:asciiTheme="minorHAnsi" w:hAnsiTheme="minorHAnsi"/>
          <w:color w:val="auto"/>
        </w:rPr>
        <w:t>1</w:t>
      </w:r>
      <w:r w:rsidR="00150EF1" w:rsidRPr="009049C9">
        <w:rPr>
          <w:rFonts w:asciiTheme="minorHAnsi" w:hAnsiTheme="minorHAnsi"/>
          <w:color w:val="auto"/>
        </w:rPr>
        <w:t xml:space="preserve"> </w:t>
      </w:r>
      <w:r w:rsidRPr="009049C9">
        <w:rPr>
          <w:rFonts w:asciiTheme="minorHAnsi" w:hAnsiTheme="minorHAnsi"/>
          <w:color w:val="auto"/>
        </w:rPr>
        <w:t>Ansehen der Narrenzu</w:t>
      </w:r>
      <w:r w:rsidR="00245245" w:rsidRPr="009049C9">
        <w:rPr>
          <w:rFonts w:asciiTheme="minorHAnsi" w:hAnsiTheme="minorHAnsi"/>
          <w:color w:val="auto"/>
        </w:rPr>
        <w:t>n</w:t>
      </w:r>
      <w:r w:rsidRPr="009049C9">
        <w:rPr>
          <w:rFonts w:asciiTheme="minorHAnsi" w:hAnsiTheme="minorHAnsi"/>
          <w:color w:val="auto"/>
        </w:rPr>
        <w:t>ft</w:t>
      </w:r>
      <w:bookmarkEnd w:id="14"/>
    </w:p>
    <w:p w14:paraId="5F6633E6" w14:textId="77777777" w:rsidR="00C479AB" w:rsidRDefault="00C479AB" w:rsidP="009F4B0D">
      <w:pPr>
        <w:spacing w:line="360" w:lineRule="auto"/>
      </w:pPr>
      <w:r w:rsidRPr="009049C9">
        <w:t>Jeder Träger von Maske und Häs ist verpflichtet, stets das Ansehen der Narrenzunft Gomaringer Käsperle</w:t>
      </w:r>
      <w:r w:rsidR="0048471D">
        <w:t xml:space="preserve"> e.V.</w:t>
      </w:r>
      <w:r w:rsidRPr="009049C9">
        <w:t xml:space="preserve"> zu respektieren. Die</w:t>
      </w:r>
      <w:r w:rsidR="0048471D">
        <w:t>s</w:t>
      </w:r>
      <w:r w:rsidRPr="009049C9">
        <w:t xml:space="preserve"> gilt nicht nur für das Auftreten in Gomaringen, sondern auch ganz besonders beim Besuch auswärtiger Narrentreffen und vom Zunftrat genehmigten Veranstaltungen.</w:t>
      </w:r>
      <w:r w:rsidR="009F4B0D">
        <w:t xml:space="preserve"> </w:t>
      </w:r>
      <w:r w:rsidRPr="009049C9">
        <w:t xml:space="preserve">Ein schlechtes und ungebührliches Verhalten der </w:t>
      </w:r>
      <w:r w:rsidR="00245245" w:rsidRPr="009049C9">
        <w:t>Mitglieder</w:t>
      </w:r>
      <w:r w:rsidRPr="009049C9">
        <w:t xml:space="preserve"> schadet dem Ansehen der Narrenzunft und </w:t>
      </w:r>
      <w:r w:rsidR="00150EF1" w:rsidRPr="009049C9">
        <w:t>wird</w:t>
      </w:r>
      <w:r w:rsidRPr="009049C9">
        <w:t xml:space="preserve"> nicht toleriert. Grober Unfug, Körperverletzung, Sachbeschädigung, </w:t>
      </w:r>
      <w:r w:rsidR="0048471D" w:rsidRPr="009049C9">
        <w:t>Beleidigung</w:t>
      </w:r>
      <w:r w:rsidRPr="009049C9">
        <w:t xml:space="preserve"> Trunkenheit u.a. sind verboten und müssen von </w:t>
      </w:r>
      <w:r w:rsidR="00150EF1" w:rsidRPr="009049C9">
        <w:t xml:space="preserve">Mitgliedern </w:t>
      </w:r>
      <w:r w:rsidRPr="009049C9">
        <w:t xml:space="preserve">selbst voll und ganz verantwortet werden. </w:t>
      </w:r>
      <w:r w:rsidR="004F0AAF" w:rsidRPr="009049C9">
        <w:t xml:space="preserve"> Saustifte </w:t>
      </w:r>
      <w:r w:rsidR="00150EF1" w:rsidRPr="009049C9">
        <w:t xml:space="preserve">und Rauchkörper </w:t>
      </w:r>
      <w:r w:rsidR="004F0AAF" w:rsidRPr="009049C9">
        <w:t xml:space="preserve">sind verboten. Konfetti kann, vorausgesetzt der Veranstalter hat dies nicht im Vorfeld verboten, mitgeführt werden, jedoch nur so viel wie ins Säckle passt. </w:t>
      </w:r>
      <w:r w:rsidRPr="009049C9">
        <w:t>Die Narrenzunft lehnt jede Verantwortung ab.</w:t>
      </w:r>
    </w:p>
    <w:p w14:paraId="6EE1F071" w14:textId="77777777" w:rsidR="009049C9" w:rsidRPr="009049C9" w:rsidRDefault="009049C9" w:rsidP="009049C9">
      <w:pPr>
        <w:rPr>
          <w:sz w:val="26"/>
          <w:szCs w:val="26"/>
        </w:rPr>
      </w:pPr>
    </w:p>
    <w:p w14:paraId="6CD222D9" w14:textId="77777777" w:rsidR="009049C9" w:rsidRDefault="0048471D" w:rsidP="009049C9">
      <w:pPr>
        <w:pStyle w:val="berschrift2"/>
        <w:spacing w:line="360" w:lineRule="auto"/>
        <w:contextualSpacing/>
        <w:rPr>
          <w:rFonts w:asciiTheme="minorHAnsi" w:hAnsiTheme="minorHAnsi"/>
          <w:color w:val="auto"/>
        </w:rPr>
      </w:pPr>
      <w:bookmarkStart w:id="15" w:name="_Toc135757256"/>
      <w:r>
        <w:rPr>
          <w:rFonts w:asciiTheme="minorHAnsi" w:hAnsiTheme="minorHAnsi"/>
          <w:color w:val="auto"/>
        </w:rPr>
        <w:t>§</w:t>
      </w:r>
      <w:r w:rsidR="004F0AAF" w:rsidRPr="009049C9">
        <w:rPr>
          <w:rFonts w:asciiTheme="minorHAnsi" w:hAnsiTheme="minorHAnsi"/>
          <w:color w:val="auto"/>
        </w:rPr>
        <w:t xml:space="preserve">5 Absatz </w:t>
      </w:r>
      <w:r w:rsidR="00150EF1" w:rsidRPr="009049C9">
        <w:rPr>
          <w:rFonts w:asciiTheme="minorHAnsi" w:hAnsiTheme="minorHAnsi"/>
          <w:color w:val="auto"/>
        </w:rPr>
        <w:t>2</w:t>
      </w:r>
      <w:r w:rsidR="004F0AAF" w:rsidRPr="009049C9">
        <w:rPr>
          <w:rFonts w:asciiTheme="minorHAnsi" w:hAnsiTheme="minorHAnsi"/>
          <w:color w:val="auto"/>
        </w:rPr>
        <w:t xml:space="preserve"> Verhalten bei Umzügen</w:t>
      </w:r>
      <w:bookmarkEnd w:id="15"/>
    </w:p>
    <w:p w14:paraId="548FCC27" w14:textId="77777777" w:rsidR="00074275" w:rsidRDefault="00C479AB" w:rsidP="009F4B0D">
      <w:pPr>
        <w:spacing w:line="360" w:lineRule="auto"/>
      </w:pPr>
      <w:r w:rsidRPr="009049C9">
        <w:t xml:space="preserve">Ein zünftiger Käsperle oder Breiabender behält seine Maske </w:t>
      </w:r>
      <w:r w:rsidR="00150EF1" w:rsidRPr="009049C9">
        <w:t>während des Umzug</w:t>
      </w:r>
      <w:r w:rsidR="0048471D">
        <w:t>e</w:t>
      </w:r>
      <w:r w:rsidR="00150EF1" w:rsidRPr="009049C9">
        <w:t>s</w:t>
      </w:r>
      <w:r w:rsidRPr="009049C9">
        <w:t xml:space="preserve"> stets vor dem Gesicht. Das Lüften der Maske geschieht möglichst ungesehen</w:t>
      </w:r>
      <w:r w:rsidR="00150EF1" w:rsidRPr="009049C9">
        <w:t>, am Ende der Umzugsstrecke. Ausnahmen gelten für die Sänger u</w:t>
      </w:r>
      <w:r w:rsidR="0048471D">
        <w:t>nd Moderatoren an den Sprecherwä</w:t>
      </w:r>
      <w:r w:rsidR="00150EF1" w:rsidRPr="009049C9">
        <w:t>gen</w:t>
      </w:r>
      <w:r w:rsidRPr="009049C9">
        <w:t>. Während des Umzug</w:t>
      </w:r>
      <w:r w:rsidR="0048471D">
        <w:t>e</w:t>
      </w:r>
      <w:r w:rsidRPr="009049C9">
        <w:t>s bleiben die Hästräger geschlossen beieinander. Die Zuschauer sollen sich an den Masken erfreuen</w:t>
      </w:r>
      <w:r w:rsidR="0048471D">
        <w:t>,</w:t>
      </w:r>
      <w:r w:rsidRPr="009049C9">
        <w:t xml:space="preserve"> deshalb ist jede ungebührliche Belästigung der Zuschauer durch Schlagen, Zerren un</w:t>
      </w:r>
      <w:r w:rsidR="00D25413">
        <w:t>d Stoßen unbedingt zu vermeiden.</w:t>
      </w:r>
      <w:r w:rsidRPr="009049C9">
        <w:t xml:space="preserve"> </w:t>
      </w:r>
      <w:r w:rsidR="00D25413">
        <w:t xml:space="preserve">Frei nach dem Motto: jedem zur Freud, niemand zum Leid! </w:t>
      </w:r>
      <w:r w:rsidRPr="009049C9">
        <w:t xml:space="preserve">Nach dem Umzug sollen die Masken nach Möglichkeit die Straßen der Ortschaft beleben. </w:t>
      </w:r>
      <w:r w:rsidR="00074275" w:rsidRPr="009049C9">
        <w:t xml:space="preserve">Sofern triftige Gründe </w:t>
      </w:r>
      <w:r w:rsidR="00074275" w:rsidRPr="009049C9">
        <w:lastRenderedPageBreak/>
        <w:t>vorliegen, kann ein Mitglied vorübergehend vom Tragen der Maske b</w:t>
      </w:r>
      <w:r w:rsidR="0048471D">
        <w:t>efreit werden. In diesem Fall (</w:t>
      </w:r>
      <w:r w:rsidR="00074275" w:rsidRPr="009049C9">
        <w:t xml:space="preserve">bspw. </w:t>
      </w:r>
      <w:r w:rsidR="00150EF1" w:rsidRPr="009049C9">
        <w:t>b</w:t>
      </w:r>
      <w:r w:rsidR="0048471D">
        <w:t>ei Umzügen)</w:t>
      </w:r>
      <w:r w:rsidR="00074275" w:rsidRPr="009049C9">
        <w:t xml:space="preserve"> kann das Mitglied zur Beaufsichtigung des Narrensamens oder zum </w:t>
      </w:r>
      <w:r w:rsidR="00150EF1" w:rsidRPr="009049C9">
        <w:t>Tragen des Schildes</w:t>
      </w:r>
      <w:r w:rsidR="00074275" w:rsidRPr="009049C9">
        <w:t xml:space="preserve"> verpflichtet werden.</w:t>
      </w:r>
    </w:p>
    <w:p w14:paraId="2B97CE9C" w14:textId="77777777" w:rsidR="009049C9" w:rsidRPr="009049C9" w:rsidRDefault="009049C9" w:rsidP="009049C9">
      <w:pPr>
        <w:rPr>
          <w:sz w:val="26"/>
          <w:szCs w:val="26"/>
        </w:rPr>
      </w:pPr>
    </w:p>
    <w:p w14:paraId="79DDF35C" w14:textId="69893D13" w:rsidR="009049C9" w:rsidRDefault="0048471D" w:rsidP="009049C9">
      <w:pPr>
        <w:pStyle w:val="berschrift2"/>
        <w:spacing w:line="360" w:lineRule="auto"/>
        <w:contextualSpacing/>
        <w:rPr>
          <w:rFonts w:asciiTheme="minorHAnsi" w:hAnsiTheme="minorHAnsi"/>
          <w:color w:val="auto"/>
        </w:rPr>
      </w:pPr>
      <w:bookmarkStart w:id="16" w:name="_Toc135757257"/>
      <w:r>
        <w:rPr>
          <w:rFonts w:asciiTheme="minorHAnsi" w:hAnsiTheme="minorHAnsi"/>
          <w:color w:val="auto"/>
        </w:rPr>
        <w:t>§</w:t>
      </w:r>
      <w:r w:rsidR="00074275" w:rsidRPr="009049C9">
        <w:rPr>
          <w:rFonts w:asciiTheme="minorHAnsi" w:hAnsiTheme="minorHAnsi"/>
          <w:color w:val="auto"/>
        </w:rPr>
        <w:t xml:space="preserve">5 Absatz </w:t>
      </w:r>
      <w:r w:rsidR="00D25413">
        <w:rPr>
          <w:rFonts w:asciiTheme="minorHAnsi" w:hAnsiTheme="minorHAnsi"/>
          <w:color w:val="auto"/>
        </w:rPr>
        <w:t>3</w:t>
      </w:r>
      <w:r w:rsidR="00074275" w:rsidRPr="009049C9">
        <w:rPr>
          <w:rFonts w:asciiTheme="minorHAnsi" w:hAnsiTheme="minorHAnsi"/>
          <w:color w:val="auto"/>
        </w:rPr>
        <w:t xml:space="preserve"> Teilnahme Minderjähriger Mitglieder</w:t>
      </w:r>
      <w:bookmarkEnd w:id="16"/>
    </w:p>
    <w:p w14:paraId="52CE1592" w14:textId="77777777" w:rsidR="00074275" w:rsidRDefault="00C479AB" w:rsidP="009F4B0D">
      <w:pPr>
        <w:spacing w:line="360" w:lineRule="auto"/>
      </w:pPr>
      <w:r w:rsidRPr="009049C9">
        <w:t>An Narrentreffen, auswärtigen Veranstaltungen usw. dürfen nur Mitglieder über 18 Jahren teilnehmen. Mitglieder unter 18 Jahren bedürfen der Begleitung eines Erziehungsberechtigten</w:t>
      </w:r>
      <w:r w:rsidR="00150EF1" w:rsidRPr="009049C9">
        <w:t xml:space="preserve"> oder einer</w:t>
      </w:r>
      <w:r w:rsidR="0048471D">
        <w:t>,</w:t>
      </w:r>
      <w:r w:rsidR="00150EF1" w:rsidRPr="009049C9">
        <w:t xml:space="preserve"> von den Erziehungsberechtigten mit Erziehungsauftrag bestimmten</w:t>
      </w:r>
      <w:r w:rsidR="0048471D">
        <w:t>, volljährigen Person, die mindestens passives Mitglied ist.</w:t>
      </w:r>
    </w:p>
    <w:p w14:paraId="471E5356" w14:textId="77777777" w:rsidR="009F4B0D" w:rsidRPr="009049C9" w:rsidRDefault="009F4B0D" w:rsidP="009F4B0D">
      <w:pPr>
        <w:spacing w:line="360" w:lineRule="auto"/>
        <w:rPr>
          <w:sz w:val="26"/>
          <w:szCs w:val="26"/>
        </w:rPr>
      </w:pPr>
    </w:p>
    <w:p w14:paraId="716FE727" w14:textId="77777777" w:rsidR="009049C9" w:rsidRDefault="00074275" w:rsidP="009049C9">
      <w:pPr>
        <w:pStyle w:val="berschrift2"/>
        <w:spacing w:line="360" w:lineRule="auto"/>
        <w:contextualSpacing/>
        <w:rPr>
          <w:rFonts w:asciiTheme="minorHAnsi" w:hAnsiTheme="minorHAnsi"/>
          <w:color w:val="auto"/>
        </w:rPr>
      </w:pPr>
      <w:bookmarkStart w:id="17" w:name="_Toc135757258"/>
      <w:r w:rsidRPr="009049C9">
        <w:rPr>
          <w:rFonts w:asciiTheme="minorHAnsi" w:hAnsiTheme="minorHAnsi"/>
          <w:color w:val="auto"/>
        </w:rPr>
        <w:t xml:space="preserve">§5 Absatz </w:t>
      </w:r>
      <w:r w:rsidR="00150EF1" w:rsidRPr="009049C9">
        <w:rPr>
          <w:rFonts w:asciiTheme="minorHAnsi" w:hAnsiTheme="minorHAnsi"/>
          <w:color w:val="auto"/>
        </w:rPr>
        <w:t>4</w:t>
      </w:r>
      <w:r w:rsidRPr="009049C9">
        <w:rPr>
          <w:rFonts w:asciiTheme="minorHAnsi" w:hAnsiTheme="minorHAnsi"/>
          <w:color w:val="auto"/>
        </w:rPr>
        <w:t xml:space="preserve"> Anmeldung zur Teilnahme an Veranstaltungen</w:t>
      </w:r>
      <w:bookmarkEnd w:id="17"/>
    </w:p>
    <w:p w14:paraId="6D03A5FF" w14:textId="77777777" w:rsidR="00C479AB" w:rsidRDefault="00150EF1" w:rsidP="009F4B0D">
      <w:pPr>
        <w:spacing w:line="360" w:lineRule="auto"/>
      </w:pPr>
      <w:r w:rsidRPr="009049C9">
        <w:t>Die Teilnehmeranzahl wird durch den Zunftrat vor einer Veranstaltung per Abfrage ermittelt.</w:t>
      </w:r>
      <w:r w:rsidR="004F0AAF" w:rsidRPr="009049C9">
        <w:t xml:space="preserve"> Diese Anmeldung ist binden</w:t>
      </w:r>
      <w:r w:rsidR="0048471D">
        <w:t>d. S</w:t>
      </w:r>
      <w:r w:rsidR="004F0AAF" w:rsidRPr="009049C9">
        <w:t xml:space="preserve">ofern triftige Gründe (z.B. Krankheit usw.) einer Teilnahme zu einer  angemeldeten Veranstaltung entgegenstehen müssen diese unverzüglich dem Zunftrat mitgeteilt werden.  </w:t>
      </w:r>
    </w:p>
    <w:p w14:paraId="400417F4" w14:textId="77777777" w:rsidR="009F4B0D" w:rsidRDefault="009F4B0D" w:rsidP="009F4B0D">
      <w:pPr>
        <w:spacing w:line="360" w:lineRule="auto"/>
      </w:pPr>
    </w:p>
    <w:p w14:paraId="7817D044" w14:textId="77777777" w:rsidR="00074275" w:rsidRPr="009049C9" w:rsidRDefault="0048471D" w:rsidP="009049C9">
      <w:pPr>
        <w:pStyle w:val="berschrift2"/>
        <w:spacing w:line="360" w:lineRule="auto"/>
        <w:contextualSpacing/>
        <w:rPr>
          <w:rFonts w:asciiTheme="minorHAnsi" w:hAnsiTheme="minorHAnsi"/>
          <w:color w:val="auto"/>
        </w:rPr>
      </w:pPr>
      <w:bookmarkStart w:id="18" w:name="_Toc135757259"/>
      <w:r>
        <w:rPr>
          <w:rFonts w:asciiTheme="minorHAnsi" w:hAnsiTheme="minorHAnsi"/>
          <w:color w:val="auto"/>
        </w:rPr>
        <w:t>§</w:t>
      </w:r>
      <w:r w:rsidR="00074275" w:rsidRPr="009049C9">
        <w:rPr>
          <w:rFonts w:asciiTheme="minorHAnsi" w:hAnsiTheme="minorHAnsi"/>
          <w:color w:val="auto"/>
        </w:rPr>
        <w:t xml:space="preserve">5 Absatz </w:t>
      </w:r>
      <w:r w:rsidR="00150EF1" w:rsidRPr="009049C9">
        <w:rPr>
          <w:rFonts w:asciiTheme="minorHAnsi" w:hAnsiTheme="minorHAnsi"/>
          <w:color w:val="auto"/>
        </w:rPr>
        <w:t>5</w:t>
      </w:r>
      <w:r w:rsidR="00074275" w:rsidRPr="009049C9">
        <w:rPr>
          <w:rFonts w:asciiTheme="minorHAnsi" w:hAnsiTheme="minorHAnsi"/>
          <w:color w:val="auto"/>
        </w:rPr>
        <w:t xml:space="preserve"> Teilnahme an Veranstaltungen außerhalb des Narrenfahrplans</w:t>
      </w:r>
      <w:bookmarkEnd w:id="18"/>
    </w:p>
    <w:p w14:paraId="449DBEBC" w14:textId="77777777" w:rsidR="00074275" w:rsidRPr="009049C9" w:rsidRDefault="00074275" w:rsidP="009049C9">
      <w:pPr>
        <w:spacing w:line="360" w:lineRule="auto"/>
        <w:contextualSpacing/>
      </w:pPr>
      <w:r w:rsidRPr="009049C9">
        <w:t>Die Teilnahme an einer</w:t>
      </w:r>
      <w:r w:rsidR="0048471D">
        <w:t xml:space="preserve"> </w:t>
      </w:r>
      <w:r w:rsidRPr="009049C9">
        <w:t xml:space="preserve">nicht durch den Zunftrat angemeldeten Veranstaltung ist </w:t>
      </w:r>
      <w:r w:rsidR="00150EF1" w:rsidRPr="009049C9">
        <w:t>vom</w:t>
      </w:r>
      <w:r w:rsidRPr="009049C9">
        <w:t xml:space="preserve"> </w:t>
      </w:r>
      <w:r w:rsidR="00150EF1" w:rsidRPr="009049C9">
        <w:t>Zunftrat</w:t>
      </w:r>
      <w:r w:rsidRPr="009049C9">
        <w:t xml:space="preserve"> im Vorfeld </w:t>
      </w:r>
      <w:r w:rsidR="00150EF1" w:rsidRPr="009049C9">
        <w:t>zu genehmigen</w:t>
      </w:r>
      <w:r w:rsidRPr="009049C9">
        <w:t xml:space="preserve">. Eine Veranstaltung außerhalb des Narrenfahrplans kann nur besucht werden, sofern nicht eigene Veranstaltungen entgegenstehen. Dazu zählen auch Arbeitseinsätze wie Auf- oder Abbau eigener Veranstaltungen. An Veranstaltungen außerhalb des Narrenfahrplans müssen mindestens </w:t>
      </w:r>
      <w:r w:rsidR="00150EF1" w:rsidRPr="009049C9">
        <w:t xml:space="preserve">vier </w:t>
      </w:r>
      <w:r w:rsidRPr="009049C9">
        <w:t>Mitglieder im Häs teilnehmen.</w:t>
      </w:r>
      <w:r w:rsidR="00A23903">
        <w:t xml:space="preserve"> Ausgenommen von dieser Regelung sind Besuche anderer Lokalitäten und Veranstaltung nach offizieller Beendigung einer gemeldeten Veranstaltung. Das Häs ist ab dem Schmotzigen bis Faschingsdienstag 0:00 Uhr freigegeben. Während dieser Zeit können Veranstaltungen außerhalb des Narrenfahrplans uneingeschränkt besucht werden, sofern nicht eigene oder angemeldete Veranstaltungen stattfinden.</w:t>
      </w:r>
    </w:p>
    <w:p w14:paraId="72AAF9DA" w14:textId="77777777" w:rsidR="007D6AC4" w:rsidRPr="009049C9" w:rsidRDefault="007D6AC4" w:rsidP="009049C9">
      <w:pPr>
        <w:spacing w:line="360" w:lineRule="auto"/>
        <w:contextualSpacing/>
      </w:pPr>
    </w:p>
    <w:p w14:paraId="24400BF2" w14:textId="77777777" w:rsidR="009049C9" w:rsidRDefault="007D6AC4" w:rsidP="009049C9">
      <w:pPr>
        <w:pStyle w:val="berschrift2"/>
        <w:spacing w:line="360" w:lineRule="auto"/>
        <w:contextualSpacing/>
        <w:rPr>
          <w:rFonts w:asciiTheme="minorHAnsi" w:hAnsiTheme="minorHAnsi"/>
          <w:color w:val="auto"/>
        </w:rPr>
      </w:pPr>
      <w:bookmarkStart w:id="19" w:name="_Toc135757260"/>
      <w:r w:rsidRPr="009049C9">
        <w:rPr>
          <w:rFonts w:asciiTheme="minorHAnsi" w:hAnsiTheme="minorHAnsi"/>
          <w:color w:val="auto"/>
        </w:rPr>
        <w:t xml:space="preserve">§5 Absatz </w:t>
      </w:r>
      <w:r w:rsidR="009049C9" w:rsidRPr="009049C9">
        <w:rPr>
          <w:rFonts w:asciiTheme="minorHAnsi" w:hAnsiTheme="minorHAnsi"/>
          <w:color w:val="auto"/>
        </w:rPr>
        <w:t>6</w:t>
      </w:r>
      <w:r w:rsidRPr="009049C9">
        <w:rPr>
          <w:rFonts w:asciiTheme="minorHAnsi" w:hAnsiTheme="minorHAnsi"/>
          <w:color w:val="auto"/>
        </w:rPr>
        <w:t xml:space="preserve"> Arbeitseinsätze</w:t>
      </w:r>
      <w:bookmarkEnd w:id="19"/>
    </w:p>
    <w:p w14:paraId="4816FE2F" w14:textId="77777777" w:rsidR="009F4B0D" w:rsidRDefault="007D6AC4" w:rsidP="009F4B0D">
      <w:pPr>
        <w:spacing w:line="360" w:lineRule="auto"/>
        <w:contextualSpacing/>
      </w:pPr>
      <w:r w:rsidRPr="009049C9">
        <w:t>Alle aktiven Mitglieder sind verpflichtet an Arbei</w:t>
      </w:r>
      <w:r w:rsidR="00BB4DFE" w:rsidRPr="009049C9">
        <w:t>t</w:t>
      </w:r>
      <w:r w:rsidR="00223BA2">
        <w:t>s</w:t>
      </w:r>
      <w:r w:rsidRPr="009049C9">
        <w:t xml:space="preserve">einsätzen </w:t>
      </w:r>
      <w:r w:rsidR="00BB4DFE" w:rsidRPr="009049C9">
        <w:t>in und</w:t>
      </w:r>
      <w:r w:rsidRPr="009049C9">
        <w:t xml:space="preserve"> außerhalb der Saison teilzunehmen.</w:t>
      </w:r>
    </w:p>
    <w:p w14:paraId="35221E8D" w14:textId="77777777" w:rsidR="007D6AC4" w:rsidRDefault="007D6AC4" w:rsidP="009F4B0D">
      <w:pPr>
        <w:spacing w:line="360" w:lineRule="auto"/>
        <w:contextualSpacing/>
      </w:pPr>
      <w:r w:rsidRPr="009049C9">
        <w:lastRenderedPageBreak/>
        <w:t xml:space="preserve">Diese Verpflichtung gilt ebenfalls für </w:t>
      </w:r>
      <w:r w:rsidR="00BB4DFE" w:rsidRPr="009049C9">
        <w:t>Leihhästräger</w:t>
      </w:r>
      <w:r w:rsidRPr="009049C9">
        <w:t xml:space="preserve">. Kann an einem Arbeitseinsatz aus </w:t>
      </w:r>
      <w:r w:rsidR="00BB4DFE" w:rsidRPr="009049C9">
        <w:t>triftigem</w:t>
      </w:r>
      <w:r w:rsidRPr="009049C9">
        <w:t xml:space="preserve"> Grund nicht teilgenommen werden, muss dies dem </w:t>
      </w:r>
      <w:r w:rsidR="00BB4DFE" w:rsidRPr="009049C9">
        <w:t>Zunftrat</w:t>
      </w:r>
      <w:r w:rsidRPr="009049C9">
        <w:t xml:space="preserve"> mitgeteilt werden.</w:t>
      </w:r>
    </w:p>
    <w:p w14:paraId="78FADA04" w14:textId="77777777" w:rsidR="009F4B0D" w:rsidRPr="009F4B0D" w:rsidRDefault="009F4B0D" w:rsidP="009F4B0D">
      <w:pPr>
        <w:spacing w:line="360" w:lineRule="auto"/>
        <w:contextualSpacing/>
      </w:pPr>
    </w:p>
    <w:p w14:paraId="4A8AC0A4" w14:textId="77777777" w:rsidR="009049C9" w:rsidRDefault="007D6AC4" w:rsidP="009049C9">
      <w:pPr>
        <w:pStyle w:val="berschrift2"/>
        <w:spacing w:line="360" w:lineRule="auto"/>
        <w:contextualSpacing/>
        <w:rPr>
          <w:rFonts w:asciiTheme="minorHAnsi" w:hAnsiTheme="minorHAnsi"/>
          <w:color w:val="auto"/>
        </w:rPr>
      </w:pPr>
      <w:bookmarkStart w:id="20" w:name="_Toc135757261"/>
      <w:r w:rsidRPr="009049C9">
        <w:rPr>
          <w:rFonts w:asciiTheme="minorHAnsi" w:hAnsiTheme="minorHAnsi"/>
          <w:color w:val="auto"/>
        </w:rPr>
        <w:t xml:space="preserve">§5 Absatz </w:t>
      </w:r>
      <w:r w:rsidR="009049C9" w:rsidRPr="009049C9">
        <w:rPr>
          <w:rFonts w:asciiTheme="minorHAnsi" w:hAnsiTheme="minorHAnsi"/>
          <w:color w:val="auto"/>
        </w:rPr>
        <w:t>7</w:t>
      </w:r>
      <w:r w:rsidRPr="009049C9">
        <w:rPr>
          <w:rFonts w:asciiTheme="minorHAnsi" w:hAnsiTheme="minorHAnsi"/>
          <w:color w:val="auto"/>
        </w:rPr>
        <w:t xml:space="preserve"> Ausschluss von Mitgliedern zu Veranstaltungen</w:t>
      </w:r>
      <w:bookmarkEnd w:id="20"/>
    </w:p>
    <w:p w14:paraId="480D30B7" w14:textId="77777777" w:rsidR="007D6AC4" w:rsidRPr="009049C9" w:rsidRDefault="007D6AC4" w:rsidP="009F4B0D">
      <w:pPr>
        <w:spacing w:line="360" w:lineRule="auto"/>
        <w:rPr>
          <w:sz w:val="26"/>
          <w:szCs w:val="26"/>
        </w:rPr>
      </w:pPr>
      <w:r w:rsidRPr="009049C9">
        <w:t xml:space="preserve">Der Zunftrat behält sich vor bei Zuwiderhandlungen der oben genannten Vorschriften Mitglieder und </w:t>
      </w:r>
      <w:r w:rsidR="00BB4DFE" w:rsidRPr="009049C9">
        <w:t>Leihhästräger</w:t>
      </w:r>
      <w:r w:rsidRPr="009049C9">
        <w:t xml:space="preserve"> von Veranstaltungen auszuschließen. Ebenso behält sich der Zunftrat das Recht vor </w:t>
      </w:r>
      <w:r w:rsidR="00223BA2">
        <w:t xml:space="preserve">das </w:t>
      </w:r>
      <w:r w:rsidR="00BB4DFE" w:rsidRPr="009049C9">
        <w:t>Leihhäs</w:t>
      </w:r>
      <w:r w:rsidRPr="009049C9">
        <w:t xml:space="preserve"> sofort einzuziehen</w:t>
      </w:r>
      <w:r w:rsidR="00223BA2">
        <w:t>,</w:t>
      </w:r>
      <w:r w:rsidRPr="009049C9">
        <w:t xml:space="preserve"> sofern sich der </w:t>
      </w:r>
      <w:r w:rsidR="00BB4DFE" w:rsidRPr="009049C9">
        <w:t>Leihhästräger</w:t>
      </w:r>
      <w:r w:rsidRPr="009049C9">
        <w:t xml:space="preserve"> nicht an die oben </w:t>
      </w:r>
      <w:r w:rsidR="00BB4DFE" w:rsidRPr="009049C9">
        <w:t>genannten</w:t>
      </w:r>
      <w:r w:rsidRPr="009049C9">
        <w:t xml:space="preserve"> Vorschriften </w:t>
      </w:r>
      <w:r w:rsidR="00223BA2">
        <w:t>hält</w:t>
      </w:r>
      <w:r w:rsidRPr="009049C9">
        <w:t>.</w:t>
      </w:r>
    </w:p>
    <w:p w14:paraId="3D12ADDA" w14:textId="77777777" w:rsidR="009049C9" w:rsidRPr="009F4B0D" w:rsidRDefault="00C479AB" w:rsidP="009049C9">
      <w:pPr>
        <w:pStyle w:val="berschrift1"/>
        <w:spacing w:line="360" w:lineRule="auto"/>
        <w:contextualSpacing/>
        <w:rPr>
          <w:rFonts w:asciiTheme="minorHAnsi" w:hAnsiTheme="minorHAnsi"/>
          <w:color w:val="auto"/>
          <w:u w:val="single"/>
        </w:rPr>
      </w:pPr>
      <w:bookmarkStart w:id="21" w:name="_Toc135757262"/>
      <w:r w:rsidRPr="009F4B0D">
        <w:rPr>
          <w:rFonts w:asciiTheme="minorHAnsi" w:hAnsiTheme="minorHAnsi"/>
          <w:color w:val="auto"/>
          <w:u w:val="single"/>
        </w:rPr>
        <w:t>§6</w:t>
      </w:r>
      <w:r w:rsidR="007D6AC4" w:rsidRPr="009F4B0D">
        <w:rPr>
          <w:rFonts w:asciiTheme="minorHAnsi" w:hAnsiTheme="minorHAnsi"/>
          <w:color w:val="auto"/>
          <w:u w:val="single"/>
        </w:rPr>
        <w:t xml:space="preserve"> Ende der Mitgliedschaft</w:t>
      </w:r>
      <w:bookmarkEnd w:id="21"/>
    </w:p>
    <w:p w14:paraId="10A46814" w14:textId="77777777" w:rsidR="009049C9" w:rsidRDefault="00C479AB" w:rsidP="009F4B0D">
      <w:pPr>
        <w:spacing w:line="360" w:lineRule="auto"/>
        <w:contextualSpacing/>
      </w:pPr>
      <w:r w:rsidRPr="009049C9">
        <w:t xml:space="preserve">Bei Beendigung der aktiven Mitgliedschaft, muss die Häsnummer an den/die Brauchtumsmeister/in zurückgegeben werden. </w:t>
      </w:r>
    </w:p>
    <w:p w14:paraId="0E397F9D" w14:textId="77777777" w:rsidR="00223BA2" w:rsidRPr="00223BA2" w:rsidRDefault="00C479AB" w:rsidP="009F4B0D">
      <w:pPr>
        <w:spacing w:line="360" w:lineRule="auto"/>
        <w:contextualSpacing/>
      </w:pPr>
      <w:r w:rsidRPr="009049C9">
        <w:t>Häs und Maske dürfen nach Beendigung der Mitgliedschaft nicht mehr öffentlich getragen werden</w:t>
      </w:r>
      <w:r w:rsidR="00223BA2">
        <w:t>, genauso einzelne Teile des Häs.</w:t>
      </w:r>
    </w:p>
    <w:p w14:paraId="4EE1744A" w14:textId="77777777" w:rsidR="00BB4DFE" w:rsidRDefault="00BB4DFE" w:rsidP="009049C9">
      <w:pPr>
        <w:pStyle w:val="StandardWeb"/>
        <w:spacing w:line="360" w:lineRule="auto"/>
        <w:contextualSpacing/>
        <w:rPr>
          <w:rFonts w:asciiTheme="minorHAnsi" w:hAnsiTheme="minorHAnsi"/>
          <w:color w:val="000000"/>
          <w:sz w:val="22"/>
          <w:szCs w:val="22"/>
        </w:rPr>
      </w:pPr>
    </w:p>
    <w:p w14:paraId="3A3714F3" w14:textId="77777777" w:rsidR="00A472CB" w:rsidRDefault="00A472CB" w:rsidP="009049C9">
      <w:pPr>
        <w:pStyle w:val="StandardWeb"/>
        <w:spacing w:line="360" w:lineRule="auto"/>
        <w:contextualSpacing/>
        <w:rPr>
          <w:rFonts w:asciiTheme="minorHAnsi" w:hAnsiTheme="minorHAnsi"/>
          <w:color w:val="000000"/>
          <w:sz w:val="22"/>
          <w:szCs w:val="22"/>
        </w:rPr>
      </w:pPr>
    </w:p>
    <w:p w14:paraId="6E2B6E7D" w14:textId="77777777" w:rsidR="00A472CB" w:rsidRDefault="00A472CB" w:rsidP="009049C9">
      <w:pPr>
        <w:pStyle w:val="StandardWeb"/>
        <w:spacing w:line="360" w:lineRule="auto"/>
        <w:contextualSpacing/>
        <w:rPr>
          <w:rFonts w:asciiTheme="minorHAnsi" w:hAnsiTheme="minorHAnsi"/>
          <w:color w:val="000000"/>
          <w:sz w:val="22"/>
          <w:szCs w:val="22"/>
        </w:rPr>
      </w:pPr>
    </w:p>
    <w:p w14:paraId="133AA4CE" w14:textId="77777777" w:rsidR="00A472CB" w:rsidRDefault="00A472CB" w:rsidP="009049C9">
      <w:pPr>
        <w:pStyle w:val="StandardWeb"/>
        <w:spacing w:line="360" w:lineRule="auto"/>
        <w:contextualSpacing/>
        <w:rPr>
          <w:rFonts w:asciiTheme="minorHAnsi" w:hAnsiTheme="minorHAnsi"/>
          <w:color w:val="000000"/>
          <w:sz w:val="22"/>
          <w:szCs w:val="22"/>
        </w:rPr>
      </w:pPr>
    </w:p>
    <w:p w14:paraId="4BD11BD2" w14:textId="77777777" w:rsidR="00A472CB" w:rsidRDefault="00A472CB" w:rsidP="009049C9">
      <w:pPr>
        <w:pStyle w:val="StandardWeb"/>
        <w:spacing w:line="360" w:lineRule="auto"/>
        <w:contextualSpacing/>
        <w:rPr>
          <w:rFonts w:asciiTheme="minorHAnsi" w:hAnsiTheme="minorHAnsi"/>
          <w:color w:val="000000"/>
          <w:sz w:val="22"/>
          <w:szCs w:val="22"/>
        </w:rPr>
      </w:pPr>
    </w:p>
    <w:p w14:paraId="30252ED7" w14:textId="77777777" w:rsidR="00A472CB" w:rsidRDefault="00A472CB" w:rsidP="009049C9">
      <w:pPr>
        <w:pStyle w:val="StandardWeb"/>
        <w:spacing w:line="360" w:lineRule="auto"/>
        <w:contextualSpacing/>
        <w:rPr>
          <w:rFonts w:asciiTheme="minorHAnsi" w:hAnsiTheme="minorHAnsi"/>
          <w:color w:val="000000"/>
          <w:sz w:val="22"/>
          <w:szCs w:val="22"/>
        </w:rPr>
      </w:pPr>
    </w:p>
    <w:p w14:paraId="1D82C8FF" w14:textId="77777777" w:rsidR="00A472CB" w:rsidRDefault="00A472CB" w:rsidP="009049C9">
      <w:pPr>
        <w:pStyle w:val="StandardWeb"/>
        <w:spacing w:line="360" w:lineRule="auto"/>
        <w:contextualSpacing/>
        <w:rPr>
          <w:rFonts w:asciiTheme="minorHAnsi" w:hAnsiTheme="minorHAnsi"/>
          <w:color w:val="000000"/>
          <w:sz w:val="22"/>
          <w:szCs w:val="22"/>
        </w:rPr>
      </w:pPr>
    </w:p>
    <w:p w14:paraId="3D659EC7" w14:textId="77777777" w:rsidR="00A472CB" w:rsidRDefault="00A472CB" w:rsidP="009049C9">
      <w:pPr>
        <w:pStyle w:val="StandardWeb"/>
        <w:spacing w:line="360" w:lineRule="auto"/>
        <w:contextualSpacing/>
        <w:rPr>
          <w:rFonts w:asciiTheme="minorHAnsi" w:hAnsiTheme="minorHAnsi"/>
          <w:color w:val="000000"/>
          <w:sz w:val="22"/>
          <w:szCs w:val="22"/>
        </w:rPr>
      </w:pPr>
    </w:p>
    <w:p w14:paraId="7E88FE59" w14:textId="77777777" w:rsidR="00A472CB" w:rsidRDefault="00A472CB" w:rsidP="009049C9">
      <w:pPr>
        <w:pStyle w:val="StandardWeb"/>
        <w:spacing w:line="360" w:lineRule="auto"/>
        <w:contextualSpacing/>
        <w:rPr>
          <w:rFonts w:asciiTheme="minorHAnsi" w:hAnsiTheme="minorHAnsi"/>
          <w:color w:val="000000"/>
          <w:sz w:val="22"/>
          <w:szCs w:val="22"/>
        </w:rPr>
      </w:pPr>
    </w:p>
    <w:p w14:paraId="6892962A" w14:textId="77777777" w:rsidR="00A472CB" w:rsidRDefault="00A472CB" w:rsidP="009049C9">
      <w:pPr>
        <w:pStyle w:val="StandardWeb"/>
        <w:spacing w:line="360" w:lineRule="auto"/>
        <w:contextualSpacing/>
        <w:rPr>
          <w:rFonts w:asciiTheme="minorHAnsi" w:hAnsiTheme="minorHAnsi"/>
          <w:color w:val="000000"/>
          <w:sz w:val="22"/>
          <w:szCs w:val="22"/>
        </w:rPr>
      </w:pPr>
    </w:p>
    <w:p w14:paraId="5A97B095" w14:textId="77777777" w:rsidR="00A472CB" w:rsidRDefault="00A472CB" w:rsidP="009049C9">
      <w:pPr>
        <w:pStyle w:val="StandardWeb"/>
        <w:spacing w:line="360" w:lineRule="auto"/>
        <w:contextualSpacing/>
        <w:rPr>
          <w:rFonts w:asciiTheme="minorHAnsi" w:hAnsiTheme="minorHAnsi"/>
          <w:color w:val="000000"/>
          <w:sz w:val="22"/>
          <w:szCs w:val="22"/>
        </w:rPr>
      </w:pPr>
    </w:p>
    <w:p w14:paraId="085E307B" w14:textId="77777777" w:rsidR="00A472CB" w:rsidRDefault="00A472CB" w:rsidP="009049C9">
      <w:pPr>
        <w:pStyle w:val="StandardWeb"/>
        <w:spacing w:line="360" w:lineRule="auto"/>
        <w:contextualSpacing/>
        <w:rPr>
          <w:rFonts w:asciiTheme="minorHAnsi" w:hAnsiTheme="minorHAnsi"/>
          <w:color w:val="000000"/>
          <w:sz w:val="22"/>
          <w:szCs w:val="22"/>
        </w:rPr>
      </w:pPr>
    </w:p>
    <w:p w14:paraId="207684D3" w14:textId="77777777" w:rsidR="00A472CB" w:rsidRDefault="00A472CB" w:rsidP="009049C9">
      <w:pPr>
        <w:pStyle w:val="StandardWeb"/>
        <w:spacing w:line="360" w:lineRule="auto"/>
        <w:contextualSpacing/>
        <w:rPr>
          <w:rFonts w:asciiTheme="minorHAnsi" w:hAnsiTheme="minorHAnsi"/>
          <w:color w:val="000000"/>
          <w:sz w:val="22"/>
          <w:szCs w:val="22"/>
        </w:rPr>
      </w:pPr>
    </w:p>
    <w:p w14:paraId="7DD25795" w14:textId="77777777" w:rsidR="00A472CB" w:rsidRDefault="00A472CB" w:rsidP="009049C9">
      <w:pPr>
        <w:pStyle w:val="StandardWeb"/>
        <w:spacing w:line="360" w:lineRule="auto"/>
        <w:contextualSpacing/>
        <w:rPr>
          <w:rFonts w:asciiTheme="minorHAnsi" w:hAnsiTheme="minorHAnsi"/>
          <w:color w:val="000000"/>
          <w:sz w:val="22"/>
          <w:szCs w:val="22"/>
        </w:rPr>
      </w:pPr>
    </w:p>
    <w:p w14:paraId="0976F388" w14:textId="77777777" w:rsidR="00A472CB" w:rsidRDefault="00A472CB" w:rsidP="009049C9">
      <w:pPr>
        <w:pStyle w:val="StandardWeb"/>
        <w:spacing w:line="360" w:lineRule="auto"/>
        <w:contextualSpacing/>
        <w:rPr>
          <w:rFonts w:asciiTheme="minorHAnsi" w:hAnsiTheme="minorHAnsi"/>
          <w:color w:val="000000"/>
          <w:sz w:val="22"/>
          <w:szCs w:val="22"/>
        </w:rPr>
      </w:pPr>
    </w:p>
    <w:p w14:paraId="33695A62" w14:textId="77777777" w:rsidR="00A472CB" w:rsidRDefault="00A472CB" w:rsidP="009049C9">
      <w:pPr>
        <w:pStyle w:val="StandardWeb"/>
        <w:spacing w:line="360" w:lineRule="auto"/>
        <w:contextualSpacing/>
        <w:rPr>
          <w:rFonts w:asciiTheme="minorHAnsi" w:hAnsiTheme="minorHAnsi"/>
          <w:color w:val="000000"/>
          <w:sz w:val="22"/>
          <w:szCs w:val="22"/>
        </w:rPr>
      </w:pPr>
    </w:p>
    <w:p w14:paraId="6BBD415C" w14:textId="77777777" w:rsidR="00A472CB" w:rsidRPr="009049C9" w:rsidRDefault="00A472CB" w:rsidP="009049C9">
      <w:pPr>
        <w:pStyle w:val="StandardWeb"/>
        <w:spacing w:line="360" w:lineRule="auto"/>
        <w:contextualSpacing/>
        <w:rPr>
          <w:rFonts w:asciiTheme="minorHAnsi" w:hAnsiTheme="minorHAnsi"/>
          <w:color w:val="000000"/>
          <w:sz w:val="22"/>
          <w:szCs w:val="22"/>
        </w:rPr>
      </w:pPr>
    </w:p>
    <w:p w14:paraId="56814581" w14:textId="77777777" w:rsidR="00BB4DFE" w:rsidRPr="009049C9" w:rsidRDefault="00BB4DFE" w:rsidP="009049C9">
      <w:pPr>
        <w:pStyle w:val="StandardWeb"/>
        <w:spacing w:line="360" w:lineRule="auto"/>
        <w:contextualSpacing/>
        <w:rPr>
          <w:rFonts w:asciiTheme="minorHAnsi" w:hAnsiTheme="minorHAnsi"/>
          <w:color w:val="000000"/>
          <w:sz w:val="22"/>
          <w:szCs w:val="22"/>
        </w:rPr>
      </w:pPr>
    </w:p>
    <w:p w14:paraId="38545309" w14:textId="41BFC52A" w:rsidR="00C479AB" w:rsidRPr="009049C9" w:rsidRDefault="00C479AB" w:rsidP="009049C9">
      <w:pPr>
        <w:pStyle w:val="StandardWeb"/>
        <w:spacing w:line="360" w:lineRule="auto"/>
        <w:contextualSpacing/>
        <w:rPr>
          <w:rFonts w:asciiTheme="minorHAnsi" w:hAnsiTheme="minorHAnsi"/>
          <w:color w:val="000000"/>
          <w:sz w:val="22"/>
          <w:szCs w:val="22"/>
        </w:rPr>
      </w:pPr>
      <w:r w:rsidRPr="009049C9">
        <w:rPr>
          <w:rFonts w:asciiTheme="minorHAnsi" w:hAnsiTheme="minorHAnsi"/>
          <w:color w:val="000000"/>
          <w:sz w:val="22"/>
          <w:szCs w:val="22"/>
        </w:rPr>
        <w:lastRenderedPageBreak/>
        <w:t xml:space="preserve">Die </w:t>
      </w:r>
      <w:r w:rsidR="00BB4DFE" w:rsidRPr="009049C9">
        <w:rPr>
          <w:rFonts w:asciiTheme="minorHAnsi" w:hAnsiTheme="minorHAnsi"/>
          <w:color w:val="000000"/>
          <w:sz w:val="22"/>
          <w:szCs w:val="22"/>
        </w:rPr>
        <w:t xml:space="preserve">Masken- und </w:t>
      </w:r>
      <w:r w:rsidRPr="009049C9">
        <w:rPr>
          <w:rFonts w:asciiTheme="minorHAnsi" w:hAnsiTheme="minorHAnsi"/>
          <w:color w:val="000000"/>
          <w:sz w:val="22"/>
          <w:szCs w:val="22"/>
        </w:rPr>
        <w:t xml:space="preserve">Häsordnung wurde am </w:t>
      </w:r>
      <w:r w:rsidR="007D6AC4" w:rsidRPr="009049C9">
        <w:rPr>
          <w:rFonts w:asciiTheme="minorHAnsi" w:hAnsiTheme="minorHAnsi"/>
          <w:color w:val="000000"/>
          <w:sz w:val="22"/>
          <w:szCs w:val="22"/>
        </w:rPr>
        <w:t>26.0</w:t>
      </w:r>
      <w:r w:rsidR="0062186E">
        <w:rPr>
          <w:rFonts w:asciiTheme="minorHAnsi" w:hAnsiTheme="minorHAnsi"/>
          <w:color w:val="000000"/>
          <w:sz w:val="22"/>
          <w:szCs w:val="22"/>
        </w:rPr>
        <w:t>5</w:t>
      </w:r>
      <w:r w:rsidR="007D6AC4" w:rsidRPr="009049C9">
        <w:rPr>
          <w:rFonts w:asciiTheme="minorHAnsi" w:hAnsiTheme="minorHAnsi"/>
          <w:color w:val="000000"/>
          <w:sz w:val="22"/>
          <w:szCs w:val="22"/>
        </w:rPr>
        <w:t>.2023</w:t>
      </w:r>
      <w:r w:rsidR="00236E63" w:rsidRPr="009049C9">
        <w:rPr>
          <w:rFonts w:asciiTheme="minorHAnsi" w:hAnsiTheme="minorHAnsi"/>
          <w:color w:val="000000"/>
          <w:sz w:val="22"/>
          <w:szCs w:val="22"/>
        </w:rPr>
        <w:t xml:space="preserve"> </w:t>
      </w:r>
      <w:r w:rsidRPr="009049C9">
        <w:rPr>
          <w:rFonts w:asciiTheme="minorHAnsi" w:hAnsiTheme="minorHAnsi"/>
          <w:color w:val="000000"/>
          <w:sz w:val="22"/>
          <w:szCs w:val="22"/>
        </w:rPr>
        <w:t xml:space="preserve">überarbeitet und am </w:t>
      </w:r>
      <w:r w:rsidR="0062186E">
        <w:rPr>
          <w:rFonts w:asciiTheme="minorHAnsi" w:hAnsiTheme="minorHAnsi"/>
          <w:color w:val="000000"/>
          <w:sz w:val="22"/>
          <w:szCs w:val="22"/>
        </w:rPr>
        <w:t>26</w:t>
      </w:r>
      <w:r w:rsidR="00A472CB">
        <w:rPr>
          <w:rFonts w:asciiTheme="minorHAnsi" w:hAnsiTheme="minorHAnsi"/>
          <w:color w:val="000000"/>
          <w:sz w:val="22"/>
          <w:szCs w:val="22"/>
        </w:rPr>
        <w:t>.05.2023</w:t>
      </w:r>
      <w:r w:rsidRPr="009049C9">
        <w:rPr>
          <w:rFonts w:asciiTheme="minorHAnsi" w:hAnsiTheme="minorHAnsi"/>
          <w:color w:val="000000"/>
          <w:sz w:val="22"/>
          <w:szCs w:val="22"/>
        </w:rPr>
        <w:t xml:space="preserve"> mit sofortiger </w:t>
      </w:r>
      <w:r w:rsidR="00A472CB">
        <w:rPr>
          <w:rFonts w:asciiTheme="minorHAnsi" w:hAnsiTheme="minorHAnsi"/>
          <w:color w:val="000000"/>
          <w:sz w:val="22"/>
          <w:szCs w:val="22"/>
        </w:rPr>
        <w:t>Wirkung</w:t>
      </w:r>
      <w:r w:rsidRPr="009049C9">
        <w:rPr>
          <w:rFonts w:asciiTheme="minorHAnsi" w:hAnsiTheme="minorHAnsi"/>
          <w:color w:val="000000"/>
          <w:sz w:val="22"/>
          <w:szCs w:val="22"/>
        </w:rPr>
        <w:t xml:space="preserve"> verabschiedet. Änderungen können nur vom Zunftrat entgegengenommen und mit einer 2/3 Mehrheit beschlossen werden.</w:t>
      </w:r>
    </w:p>
    <w:p w14:paraId="16024CB3" w14:textId="77777777" w:rsidR="007D6AC4" w:rsidRPr="009049C9" w:rsidRDefault="007D6AC4" w:rsidP="009049C9">
      <w:pPr>
        <w:pStyle w:val="StandardWeb"/>
        <w:spacing w:line="360" w:lineRule="auto"/>
        <w:contextualSpacing/>
        <w:jc w:val="center"/>
        <w:rPr>
          <w:rFonts w:asciiTheme="minorHAnsi" w:hAnsiTheme="minorHAnsi"/>
          <w:color w:val="000000"/>
          <w:sz w:val="22"/>
          <w:szCs w:val="22"/>
        </w:rPr>
      </w:pPr>
    </w:p>
    <w:p w14:paraId="71452CFE" w14:textId="77777777" w:rsidR="00C479AB" w:rsidRPr="009049C9" w:rsidRDefault="00C479AB"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Der Zunftrat:</w:t>
      </w:r>
    </w:p>
    <w:p w14:paraId="05DBEE6F" w14:textId="77777777" w:rsidR="00C479AB" w:rsidRPr="009049C9" w:rsidRDefault="00C479AB"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Zunftmeister</w:t>
      </w:r>
    </w:p>
    <w:p w14:paraId="6156CA00" w14:textId="77777777" w:rsidR="00C479AB" w:rsidRPr="009049C9" w:rsidRDefault="00C479AB"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Stellvertretender Zunftmeister</w:t>
      </w:r>
    </w:p>
    <w:p w14:paraId="59904C3F" w14:textId="77777777" w:rsidR="00C479AB" w:rsidRPr="009049C9" w:rsidRDefault="00074275"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Brauchtumsmeister</w:t>
      </w:r>
    </w:p>
    <w:p w14:paraId="0FC9FC75" w14:textId="77777777" w:rsidR="00C479AB" w:rsidRPr="009049C9" w:rsidRDefault="00074275"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Schriftführer</w:t>
      </w:r>
    </w:p>
    <w:p w14:paraId="52E6D9BD" w14:textId="77777777" w:rsidR="00C479AB" w:rsidRPr="009049C9" w:rsidRDefault="00074275"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Kassierer</w:t>
      </w:r>
    </w:p>
    <w:p w14:paraId="7D3BFB34" w14:textId="77777777" w:rsidR="00C479AB" w:rsidRPr="009049C9" w:rsidRDefault="00074275"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Jungnarrenbetreuer</w:t>
      </w:r>
    </w:p>
    <w:p w14:paraId="0120E80A" w14:textId="77777777" w:rsidR="00C479AB" w:rsidRPr="009049C9" w:rsidRDefault="00074275"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Choreograf</w:t>
      </w:r>
    </w:p>
    <w:p w14:paraId="66727BB5" w14:textId="77777777" w:rsidR="00C479AB" w:rsidRPr="009049C9" w:rsidRDefault="006342F9"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Zeugwart</w:t>
      </w:r>
    </w:p>
    <w:p w14:paraId="5100B1CF" w14:textId="77777777" w:rsidR="00C479AB" w:rsidRPr="009049C9" w:rsidRDefault="00C479AB"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1.Beisitzer</w:t>
      </w:r>
    </w:p>
    <w:p w14:paraId="22B23C73" w14:textId="77777777" w:rsidR="00C479AB" w:rsidRPr="009049C9" w:rsidRDefault="00C479AB" w:rsidP="009049C9">
      <w:pPr>
        <w:pStyle w:val="StandardWeb"/>
        <w:spacing w:line="360" w:lineRule="auto"/>
        <w:contextualSpacing/>
        <w:jc w:val="center"/>
        <w:rPr>
          <w:rFonts w:asciiTheme="minorHAnsi" w:hAnsiTheme="minorHAnsi"/>
          <w:color w:val="000000"/>
          <w:sz w:val="22"/>
          <w:szCs w:val="22"/>
        </w:rPr>
      </w:pPr>
      <w:r w:rsidRPr="009049C9">
        <w:rPr>
          <w:rFonts w:asciiTheme="minorHAnsi" w:hAnsiTheme="minorHAnsi"/>
          <w:color w:val="000000"/>
          <w:sz w:val="22"/>
          <w:szCs w:val="22"/>
        </w:rPr>
        <w:t>2. Beisitzer</w:t>
      </w:r>
    </w:p>
    <w:p w14:paraId="2AC5D0FC" w14:textId="77777777" w:rsidR="00F80F64" w:rsidRPr="009049C9" w:rsidRDefault="00F80F64" w:rsidP="009049C9">
      <w:pPr>
        <w:spacing w:line="360" w:lineRule="auto"/>
        <w:contextualSpacing/>
      </w:pPr>
    </w:p>
    <w:p w14:paraId="01EF18C9" w14:textId="77777777" w:rsidR="00BB4DFE" w:rsidRPr="009049C9" w:rsidRDefault="00BB4DFE" w:rsidP="009049C9">
      <w:pPr>
        <w:spacing w:line="360" w:lineRule="auto"/>
        <w:contextualSpacing/>
      </w:pPr>
    </w:p>
    <w:p w14:paraId="4C968433" w14:textId="77777777" w:rsidR="00BB4DFE" w:rsidRPr="009049C9" w:rsidRDefault="00BB4DFE" w:rsidP="009049C9">
      <w:pPr>
        <w:spacing w:line="360" w:lineRule="auto"/>
        <w:contextualSpacing/>
      </w:pPr>
    </w:p>
    <w:p w14:paraId="455A86AD" w14:textId="77777777" w:rsidR="00BB4DFE" w:rsidRPr="009049C9" w:rsidRDefault="00BB4DFE" w:rsidP="009049C9">
      <w:pPr>
        <w:spacing w:line="360" w:lineRule="auto"/>
        <w:contextualSpacing/>
      </w:pPr>
    </w:p>
    <w:p w14:paraId="3CED65C7" w14:textId="77777777" w:rsidR="006342F9" w:rsidRPr="009049C9" w:rsidRDefault="00BB4DFE" w:rsidP="009049C9">
      <w:pPr>
        <w:spacing w:line="360" w:lineRule="auto"/>
        <w:contextualSpacing/>
      </w:pPr>
      <w:r w:rsidRPr="009049C9">
        <w:t>____________________                          ____________________                  ______________________</w:t>
      </w:r>
    </w:p>
    <w:p w14:paraId="7A664F58" w14:textId="77777777" w:rsidR="00BB4DFE" w:rsidRPr="009049C9" w:rsidRDefault="00BB4DFE" w:rsidP="009049C9">
      <w:pPr>
        <w:pStyle w:val="Listenabsatz"/>
        <w:numPr>
          <w:ilvl w:val="0"/>
          <w:numId w:val="2"/>
        </w:numPr>
        <w:spacing w:line="360" w:lineRule="auto"/>
        <w:rPr>
          <w:sz w:val="18"/>
        </w:rPr>
      </w:pPr>
      <w:r w:rsidRPr="009049C9">
        <w:rPr>
          <w:sz w:val="18"/>
        </w:rPr>
        <w:t>Vorstand</w:t>
      </w:r>
      <w:r w:rsidRPr="009049C9">
        <w:rPr>
          <w:sz w:val="18"/>
        </w:rPr>
        <w:tab/>
      </w:r>
      <w:r w:rsidRPr="009049C9">
        <w:rPr>
          <w:sz w:val="18"/>
        </w:rPr>
        <w:tab/>
        <w:t xml:space="preserve">         </w:t>
      </w:r>
      <w:r w:rsidR="006342F9" w:rsidRPr="009049C9">
        <w:rPr>
          <w:sz w:val="18"/>
        </w:rPr>
        <w:t xml:space="preserve">                </w:t>
      </w:r>
      <w:r w:rsidRPr="009049C9">
        <w:rPr>
          <w:sz w:val="18"/>
        </w:rPr>
        <w:t xml:space="preserve">       2. Vorstand                                       </w:t>
      </w:r>
      <w:r w:rsidR="006342F9" w:rsidRPr="009049C9">
        <w:rPr>
          <w:sz w:val="18"/>
        </w:rPr>
        <w:t xml:space="preserve">       </w:t>
      </w:r>
      <w:r w:rsidRPr="009049C9">
        <w:rPr>
          <w:sz w:val="18"/>
        </w:rPr>
        <w:t xml:space="preserve">  </w:t>
      </w:r>
      <w:r w:rsidR="006342F9" w:rsidRPr="009049C9">
        <w:rPr>
          <w:sz w:val="18"/>
        </w:rPr>
        <w:t>Brauchtumsmeister</w:t>
      </w:r>
    </w:p>
    <w:p w14:paraId="41FECAD2" w14:textId="77777777" w:rsidR="006342F9" w:rsidRDefault="006342F9" w:rsidP="009049C9">
      <w:pPr>
        <w:spacing w:line="360" w:lineRule="auto"/>
        <w:contextualSpacing/>
        <w:rPr>
          <w:sz w:val="18"/>
        </w:rPr>
      </w:pPr>
    </w:p>
    <w:p w14:paraId="66B7AAD6" w14:textId="77777777" w:rsidR="006342F9" w:rsidRDefault="006342F9" w:rsidP="009049C9">
      <w:pPr>
        <w:spacing w:line="360" w:lineRule="auto"/>
        <w:contextualSpacing/>
        <w:rPr>
          <w:sz w:val="18"/>
        </w:rPr>
      </w:pPr>
    </w:p>
    <w:p w14:paraId="2F21B7B3" w14:textId="77777777" w:rsidR="006342F9" w:rsidRDefault="006342F9" w:rsidP="009049C9">
      <w:pPr>
        <w:spacing w:line="360" w:lineRule="auto"/>
        <w:contextualSpacing/>
        <w:rPr>
          <w:sz w:val="18"/>
        </w:rPr>
      </w:pPr>
    </w:p>
    <w:p w14:paraId="3B910D58" w14:textId="77777777" w:rsidR="006342F9" w:rsidRPr="006342F9" w:rsidRDefault="006342F9" w:rsidP="006342F9">
      <w:pPr>
        <w:spacing w:line="240" w:lineRule="atLeast"/>
        <w:jc w:val="center"/>
      </w:pPr>
      <w:r>
        <w:t>im Original gezeichnet</w:t>
      </w:r>
    </w:p>
    <w:sectPr w:rsidR="006342F9" w:rsidRPr="006342F9" w:rsidSect="00D41A2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7C3B" w14:textId="77777777" w:rsidR="00C82B76" w:rsidRDefault="00C82B76" w:rsidP="00EB33FA">
      <w:pPr>
        <w:spacing w:after="0" w:line="240" w:lineRule="auto"/>
      </w:pPr>
      <w:r>
        <w:separator/>
      </w:r>
    </w:p>
  </w:endnote>
  <w:endnote w:type="continuationSeparator" w:id="0">
    <w:p w14:paraId="7C3B6737" w14:textId="77777777" w:rsidR="00C82B76" w:rsidRDefault="00C82B76" w:rsidP="00EB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6603"/>
      <w:docPartObj>
        <w:docPartGallery w:val="Page Numbers (Bottom of Page)"/>
        <w:docPartUnique/>
      </w:docPartObj>
    </w:sdtPr>
    <w:sdtContent>
      <w:p w14:paraId="1789F55E" w14:textId="77777777" w:rsidR="009049C9" w:rsidRDefault="00000000">
        <w:pPr>
          <w:pStyle w:val="Fuzeile"/>
          <w:jc w:val="center"/>
        </w:pPr>
        <w:r>
          <w:fldChar w:fldCharType="begin"/>
        </w:r>
        <w:r>
          <w:instrText xml:space="preserve"> PAGE   \* MERGEFORMAT </w:instrText>
        </w:r>
        <w:r>
          <w:fldChar w:fldCharType="separate"/>
        </w:r>
        <w:r w:rsidR="007A3C82">
          <w:rPr>
            <w:noProof/>
          </w:rPr>
          <w:t>10</w:t>
        </w:r>
        <w:r>
          <w:rPr>
            <w:noProof/>
          </w:rPr>
          <w:fldChar w:fldCharType="end"/>
        </w:r>
      </w:p>
    </w:sdtContent>
  </w:sdt>
  <w:p w14:paraId="2296CAA0" w14:textId="77777777" w:rsidR="009049C9" w:rsidRDefault="009049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8024" w14:textId="77777777" w:rsidR="00C82B76" w:rsidRDefault="00C82B76" w:rsidP="00EB33FA">
      <w:pPr>
        <w:spacing w:after="0" w:line="240" w:lineRule="auto"/>
      </w:pPr>
      <w:r>
        <w:separator/>
      </w:r>
    </w:p>
  </w:footnote>
  <w:footnote w:type="continuationSeparator" w:id="0">
    <w:p w14:paraId="67E897B9" w14:textId="77777777" w:rsidR="00C82B76" w:rsidRDefault="00C82B76" w:rsidP="00EB3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2DE"/>
    <w:multiLevelType w:val="hybridMultilevel"/>
    <w:tmpl w:val="BE566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140225"/>
    <w:multiLevelType w:val="hybridMultilevel"/>
    <w:tmpl w:val="3732C86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853226518">
    <w:abstractNumId w:val="0"/>
  </w:num>
  <w:num w:numId="2" w16cid:durableId="338392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F64"/>
    <w:rsid w:val="000131AF"/>
    <w:rsid w:val="00021CC3"/>
    <w:rsid w:val="00062EF1"/>
    <w:rsid w:val="00072E93"/>
    <w:rsid w:val="00074275"/>
    <w:rsid w:val="00093AD5"/>
    <w:rsid w:val="00150EF1"/>
    <w:rsid w:val="001A315A"/>
    <w:rsid w:val="001D0F0F"/>
    <w:rsid w:val="00223BA2"/>
    <w:rsid w:val="00236E63"/>
    <w:rsid w:val="00245245"/>
    <w:rsid w:val="00264860"/>
    <w:rsid w:val="002A0E2E"/>
    <w:rsid w:val="002E2CD3"/>
    <w:rsid w:val="002E5C71"/>
    <w:rsid w:val="003731F8"/>
    <w:rsid w:val="003A14C3"/>
    <w:rsid w:val="003B408B"/>
    <w:rsid w:val="0048471D"/>
    <w:rsid w:val="004F0AAF"/>
    <w:rsid w:val="0062186E"/>
    <w:rsid w:val="006342F9"/>
    <w:rsid w:val="007267E6"/>
    <w:rsid w:val="00732784"/>
    <w:rsid w:val="0075359A"/>
    <w:rsid w:val="00790AE0"/>
    <w:rsid w:val="007A3C82"/>
    <w:rsid w:val="007D6AC4"/>
    <w:rsid w:val="007F47C9"/>
    <w:rsid w:val="00865D2A"/>
    <w:rsid w:val="008E7269"/>
    <w:rsid w:val="00900549"/>
    <w:rsid w:val="009049C9"/>
    <w:rsid w:val="00940648"/>
    <w:rsid w:val="00997719"/>
    <w:rsid w:val="009F4B0D"/>
    <w:rsid w:val="00A23903"/>
    <w:rsid w:val="00A472CB"/>
    <w:rsid w:val="00B57B5A"/>
    <w:rsid w:val="00BB4DFE"/>
    <w:rsid w:val="00C479AB"/>
    <w:rsid w:val="00C82B76"/>
    <w:rsid w:val="00D072F2"/>
    <w:rsid w:val="00D25413"/>
    <w:rsid w:val="00D400D9"/>
    <w:rsid w:val="00D41A28"/>
    <w:rsid w:val="00E953B9"/>
    <w:rsid w:val="00EB33FA"/>
    <w:rsid w:val="00ED4ACA"/>
    <w:rsid w:val="00F317F2"/>
    <w:rsid w:val="00F80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1B53"/>
  <w15:docId w15:val="{AA462A08-6709-4BEA-999C-F436E1F3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A28"/>
  </w:style>
  <w:style w:type="paragraph" w:styleId="berschrift1">
    <w:name w:val="heading 1"/>
    <w:basedOn w:val="Standard"/>
    <w:next w:val="Standard"/>
    <w:link w:val="berschrift1Zchn"/>
    <w:uiPriority w:val="9"/>
    <w:qFormat/>
    <w:rsid w:val="00EB3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B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3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33F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EB33FA"/>
    <w:pPr>
      <w:outlineLvl w:val="9"/>
    </w:pPr>
  </w:style>
  <w:style w:type="paragraph" w:styleId="Sprechblasentext">
    <w:name w:val="Balloon Text"/>
    <w:basedOn w:val="Standard"/>
    <w:link w:val="SprechblasentextZchn"/>
    <w:uiPriority w:val="99"/>
    <w:semiHidden/>
    <w:unhideWhenUsed/>
    <w:rsid w:val="00EB33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3FA"/>
    <w:rPr>
      <w:rFonts w:ascii="Tahoma" w:hAnsi="Tahoma" w:cs="Tahoma"/>
      <w:sz w:val="16"/>
      <w:szCs w:val="16"/>
    </w:rPr>
  </w:style>
  <w:style w:type="character" w:customStyle="1" w:styleId="berschrift2Zchn">
    <w:name w:val="Überschrift 2 Zchn"/>
    <w:basedOn w:val="Absatz-Standardschriftart"/>
    <w:link w:val="berschrift2"/>
    <w:uiPriority w:val="9"/>
    <w:rsid w:val="00EB33F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33FA"/>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rsid w:val="00EB33FA"/>
    <w:pPr>
      <w:spacing w:after="100"/>
    </w:pPr>
  </w:style>
  <w:style w:type="paragraph" w:styleId="Verzeichnis2">
    <w:name w:val="toc 2"/>
    <w:basedOn w:val="Standard"/>
    <w:next w:val="Standard"/>
    <w:autoRedefine/>
    <w:uiPriority w:val="39"/>
    <w:unhideWhenUsed/>
    <w:rsid w:val="00EB33FA"/>
    <w:pPr>
      <w:spacing w:after="100"/>
      <w:ind w:left="220"/>
    </w:pPr>
  </w:style>
  <w:style w:type="paragraph" w:styleId="Verzeichnis3">
    <w:name w:val="toc 3"/>
    <w:basedOn w:val="Standard"/>
    <w:next w:val="Standard"/>
    <w:autoRedefine/>
    <w:uiPriority w:val="39"/>
    <w:unhideWhenUsed/>
    <w:rsid w:val="00EB33FA"/>
    <w:pPr>
      <w:spacing w:after="100"/>
      <w:ind w:left="440"/>
    </w:pPr>
  </w:style>
  <w:style w:type="character" w:styleId="Hyperlink">
    <w:name w:val="Hyperlink"/>
    <w:basedOn w:val="Absatz-Standardschriftart"/>
    <w:uiPriority w:val="99"/>
    <w:unhideWhenUsed/>
    <w:rsid w:val="00EB33FA"/>
    <w:rPr>
      <w:color w:val="0000FF" w:themeColor="hyperlink"/>
      <w:u w:val="single"/>
    </w:rPr>
  </w:style>
  <w:style w:type="paragraph" w:styleId="Kopfzeile">
    <w:name w:val="header"/>
    <w:basedOn w:val="Standard"/>
    <w:link w:val="KopfzeileZchn"/>
    <w:uiPriority w:val="99"/>
    <w:unhideWhenUsed/>
    <w:rsid w:val="00EB3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3FA"/>
  </w:style>
  <w:style w:type="paragraph" w:styleId="Fuzeile">
    <w:name w:val="footer"/>
    <w:basedOn w:val="Standard"/>
    <w:link w:val="FuzeileZchn"/>
    <w:uiPriority w:val="99"/>
    <w:unhideWhenUsed/>
    <w:rsid w:val="00EB33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3FA"/>
  </w:style>
  <w:style w:type="paragraph" w:styleId="StandardWeb">
    <w:name w:val="Normal (Web)"/>
    <w:basedOn w:val="Standard"/>
    <w:uiPriority w:val="99"/>
    <w:semiHidden/>
    <w:unhideWhenUsed/>
    <w:rsid w:val="0090054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B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01388">
      <w:bodyDiv w:val="1"/>
      <w:marLeft w:val="0"/>
      <w:marRight w:val="0"/>
      <w:marTop w:val="0"/>
      <w:marBottom w:val="0"/>
      <w:divBdr>
        <w:top w:val="none" w:sz="0" w:space="0" w:color="auto"/>
        <w:left w:val="none" w:sz="0" w:space="0" w:color="auto"/>
        <w:bottom w:val="none" w:sz="0" w:space="0" w:color="auto"/>
        <w:right w:val="none" w:sz="0" w:space="0" w:color="auto"/>
      </w:divBdr>
    </w:div>
    <w:div w:id="21369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CC6C7-BCA6-4BA6-B880-DFA4957D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2455</Words>
  <Characters>15472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Rilling</cp:lastModifiedBy>
  <cp:revision>22</cp:revision>
  <dcterms:created xsi:type="dcterms:W3CDTF">2023-04-26T06:35:00Z</dcterms:created>
  <dcterms:modified xsi:type="dcterms:W3CDTF">2023-05-31T08:41:00Z</dcterms:modified>
</cp:coreProperties>
</file>